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41B9D" w14:textId="77777777" w:rsidR="002A733C" w:rsidRPr="0076054A" w:rsidRDefault="002A733C" w:rsidP="002A733C">
      <w:pPr>
        <w:rPr>
          <w:rFonts w:ascii="Arial" w:hAnsi="Arial" w:cs="Arial"/>
        </w:rPr>
      </w:pPr>
    </w:p>
    <w:p w14:paraId="2FF4271C" w14:textId="77777777" w:rsidR="00BE1A89" w:rsidRDefault="00BE1A89" w:rsidP="00C44622">
      <w:pPr>
        <w:jc w:val="center"/>
        <w:rPr>
          <w:rFonts w:ascii="Arial" w:hAnsi="Arial" w:cs="Arial"/>
          <w:b/>
          <w:sz w:val="24"/>
        </w:rPr>
      </w:pPr>
    </w:p>
    <w:p w14:paraId="448D252E" w14:textId="77777777" w:rsidR="00BE1A89" w:rsidRDefault="00BE1A89" w:rsidP="00C44622">
      <w:pPr>
        <w:jc w:val="center"/>
        <w:rPr>
          <w:rFonts w:ascii="Arial" w:hAnsi="Arial" w:cs="Arial"/>
          <w:b/>
          <w:sz w:val="24"/>
        </w:rPr>
      </w:pPr>
    </w:p>
    <w:p w14:paraId="75D81E8A" w14:textId="77777777" w:rsidR="00C44622" w:rsidRPr="0076054A" w:rsidRDefault="004D1381" w:rsidP="00C44622">
      <w:pPr>
        <w:jc w:val="center"/>
        <w:rPr>
          <w:rFonts w:ascii="Arial" w:hAnsi="Arial" w:cs="Arial"/>
          <w:b/>
          <w:sz w:val="24"/>
        </w:rPr>
      </w:pPr>
      <w:r w:rsidRPr="0076054A">
        <w:rPr>
          <w:rFonts w:ascii="Arial" w:hAnsi="Arial" w:cs="Arial"/>
          <w:b/>
          <w:sz w:val="24"/>
        </w:rPr>
        <w:t>CREDIT APPLICATION/</w:t>
      </w:r>
      <w:r w:rsidR="00C44622" w:rsidRPr="0076054A">
        <w:rPr>
          <w:rFonts w:ascii="Arial" w:hAnsi="Arial" w:cs="Arial"/>
          <w:b/>
          <w:sz w:val="24"/>
        </w:rPr>
        <w:t>INCREASE</w:t>
      </w:r>
      <w:r w:rsidRPr="0076054A">
        <w:rPr>
          <w:rFonts w:ascii="Arial" w:hAnsi="Arial" w:cs="Arial"/>
          <w:b/>
          <w:sz w:val="24"/>
        </w:rPr>
        <w:t xml:space="preserve"> - </w:t>
      </w:r>
      <w:r w:rsidR="00C44622" w:rsidRPr="0076054A">
        <w:rPr>
          <w:rFonts w:ascii="Arial" w:hAnsi="Arial" w:cs="Arial"/>
          <w:b/>
          <w:sz w:val="24"/>
        </w:rPr>
        <w:t>ANTI MONEY LAUNDERING VERIFICATION FORM</w:t>
      </w:r>
    </w:p>
    <w:p w14:paraId="7F18833F" w14:textId="77777777" w:rsidR="00C44622" w:rsidRPr="0076054A" w:rsidRDefault="00C44622" w:rsidP="002A733C">
      <w:pPr>
        <w:rPr>
          <w:rFonts w:ascii="Arial" w:hAnsi="Arial" w:cs="Arial"/>
        </w:rPr>
      </w:pPr>
    </w:p>
    <w:tbl>
      <w:tblPr>
        <w:tblW w:w="10975" w:type="dxa"/>
        <w:jc w:val="center"/>
        <w:tblLayout w:type="fixed"/>
        <w:tblCellMar>
          <w:top w:w="14" w:type="dxa"/>
          <w:left w:w="86" w:type="dxa"/>
          <w:bottom w:w="14" w:type="dxa"/>
          <w:right w:w="86" w:type="dxa"/>
        </w:tblCellMar>
        <w:tblLook w:val="0000" w:firstRow="0" w:lastRow="0" w:firstColumn="0" w:lastColumn="0" w:noHBand="0" w:noVBand="0"/>
      </w:tblPr>
      <w:tblGrid>
        <w:gridCol w:w="624"/>
        <w:gridCol w:w="449"/>
        <w:gridCol w:w="75"/>
        <w:gridCol w:w="285"/>
        <w:gridCol w:w="450"/>
        <w:gridCol w:w="91"/>
        <w:gridCol w:w="89"/>
        <w:gridCol w:w="270"/>
        <w:gridCol w:w="720"/>
        <w:gridCol w:w="628"/>
        <w:gridCol w:w="92"/>
        <w:gridCol w:w="540"/>
        <w:gridCol w:w="974"/>
        <w:gridCol w:w="539"/>
        <w:gridCol w:w="107"/>
        <w:gridCol w:w="254"/>
        <w:gridCol w:w="18"/>
        <w:gridCol w:w="268"/>
        <w:gridCol w:w="451"/>
        <w:gridCol w:w="631"/>
        <w:gridCol w:w="448"/>
        <w:gridCol w:w="704"/>
        <w:gridCol w:w="2268"/>
      </w:tblGrid>
      <w:tr w:rsidR="00A35524" w:rsidRPr="0076054A" w14:paraId="691B1345" w14:textId="77777777" w:rsidTr="00F9073A">
        <w:trPr>
          <w:trHeight w:hRule="exact" w:val="288"/>
          <w:jc w:val="center"/>
        </w:trPr>
        <w:tc>
          <w:tcPr>
            <w:tcW w:w="10975" w:type="dxa"/>
            <w:gridSpan w:val="23"/>
            <w:tcBorders>
              <w:top w:val="single" w:sz="4" w:space="0" w:color="808080"/>
              <w:left w:val="single" w:sz="4" w:space="0" w:color="808080"/>
              <w:bottom w:val="single" w:sz="4" w:space="0" w:color="808080"/>
              <w:right w:val="single" w:sz="4" w:space="0" w:color="808080"/>
            </w:tcBorders>
            <w:shd w:val="clear" w:color="auto" w:fill="E6E6E6"/>
            <w:vAlign w:val="center"/>
          </w:tcPr>
          <w:p w14:paraId="6A701679" w14:textId="77777777" w:rsidR="00A35524" w:rsidRPr="0076054A" w:rsidRDefault="00633DC0" w:rsidP="00F264EB">
            <w:pPr>
              <w:pStyle w:val="Heading2"/>
              <w:rPr>
                <w:rFonts w:ascii="Arial" w:hAnsi="Arial" w:cs="Arial"/>
              </w:rPr>
            </w:pPr>
            <w:r w:rsidRPr="0076054A">
              <w:rPr>
                <w:rFonts w:ascii="Arial" w:hAnsi="Arial" w:cs="Arial"/>
              </w:rPr>
              <w:t>General</w:t>
            </w:r>
          </w:p>
        </w:tc>
      </w:tr>
      <w:tr w:rsidR="00633DC0" w:rsidRPr="0076054A" w14:paraId="4B5A0186" w14:textId="77777777" w:rsidTr="00F9073A">
        <w:trPr>
          <w:trHeight w:hRule="exact" w:val="537"/>
          <w:jc w:val="center"/>
        </w:trPr>
        <w:tc>
          <w:tcPr>
            <w:tcW w:w="3053" w:type="dxa"/>
            <w:gridSpan w:val="9"/>
            <w:tcBorders>
              <w:top w:val="single" w:sz="4" w:space="0" w:color="808080"/>
              <w:left w:val="single" w:sz="4" w:space="0" w:color="808080"/>
              <w:bottom w:val="single" w:sz="4" w:space="0" w:color="808080"/>
            </w:tcBorders>
            <w:vAlign w:val="center"/>
          </w:tcPr>
          <w:p w14:paraId="4EBF2CCF" w14:textId="77777777" w:rsidR="00633DC0" w:rsidRPr="0076054A" w:rsidRDefault="00633DC0" w:rsidP="002A733C">
            <w:pPr>
              <w:rPr>
                <w:rFonts w:ascii="Arial" w:hAnsi="Arial" w:cs="Arial"/>
                <w:b/>
              </w:rPr>
            </w:pPr>
            <w:r w:rsidRPr="0076054A">
              <w:rPr>
                <w:rFonts w:ascii="Arial" w:hAnsi="Arial" w:cs="Arial"/>
                <w:b/>
              </w:rPr>
              <w:t>Company</w:t>
            </w:r>
            <w:r w:rsidR="00AD5B68" w:rsidRPr="0076054A">
              <w:rPr>
                <w:rFonts w:ascii="Arial" w:hAnsi="Arial" w:cs="Arial"/>
                <w:b/>
              </w:rPr>
              <w:t>/Individual</w:t>
            </w:r>
            <w:r w:rsidRPr="0076054A">
              <w:rPr>
                <w:rFonts w:ascii="Arial" w:hAnsi="Arial" w:cs="Arial"/>
                <w:b/>
              </w:rPr>
              <w:t xml:space="preserve"> </w:t>
            </w:r>
            <w:r w:rsidR="00177333">
              <w:rPr>
                <w:rFonts w:ascii="Arial" w:hAnsi="Arial" w:cs="Arial"/>
                <w:b/>
              </w:rPr>
              <w:t xml:space="preserve">Legal </w:t>
            </w:r>
            <w:r w:rsidRPr="0076054A">
              <w:rPr>
                <w:rFonts w:ascii="Arial" w:hAnsi="Arial" w:cs="Arial"/>
                <w:b/>
              </w:rPr>
              <w:t>Name</w:t>
            </w:r>
            <w:r w:rsidR="00FC2A3C" w:rsidRPr="0076054A">
              <w:rPr>
                <w:rFonts w:ascii="Arial" w:hAnsi="Arial" w:cs="Arial"/>
                <w:b/>
              </w:rPr>
              <w:t>:</w:t>
            </w:r>
          </w:p>
        </w:tc>
        <w:tc>
          <w:tcPr>
            <w:tcW w:w="7922" w:type="dxa"/>
            <w:gridSpan w:val="14"/>
            <w:tcBorders>
              <w:top w:val="single" w:sz="4" w:space="0" w:color="808080"/>
              <w:bottom w:val="single" w:sz="4" w:space="0" w:color="808080"/>
              <w:right w:val="single" w:sz="4" w:space="0" w:color="808080"/>
            </w:tcBorders>
            <w:vAlign w:val="center"/>
          </w:tcPr>
          <w:p w14:paraId="1726ECE0" w14:textId="77777777" w:rsidR="00633DC0" w:rsidRPr="0076054A" w:rsidRDefault="004C7C04" w:rsidP="002A733C">
            <w:pPr>
              <w:rPr>
                <w:rFonts w:ascii="Arial" w:hAnsi="Arial" w:cs="Arial"/>
              </w:rPr>
            </w:pPr>
            <w:r w:rsidRPr="0076054A">
              <w:rPr>
                <w:rFonts w:ascii="Arial" w:hAnsi="Arial" w:cs="Arial"/>
              </w:rPr>
              <w:fldChar w:fldCharType="begin">
                <w:ffData>
                  <w:name w:val="Text1"/>
                  <w:enabled/>
                  <w:calcOnExit w:val="0"/>
                  <w:textInput/>
                </w:ffData>
              </w:fldChar>
            </w:r>
            <w:bookmarkStart w:id="0" w:name="Text1"/>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bookmarkEnd w:id="0"/>
          </w:p>
        </w:tc>
      </w:tr>
      <w:tr w:rsidR="00BE1A89" w:rsidRPr="0076054A" w14:paraId="28F661AF" w14:textId="77777777" w:rsidTr="00F9073A">
        <w:trPr>
          <w:trHeight w:hRule="exact" w:val="672"/>
          <w:jc w:val="center"/>
        </w:trPr>
        <w:tc>
          <w:tcPr>
            <w:tcW w:w="5933" w:type="dxa"/>
            <w:gridSpan w:val="15"/>
            <w:tcBorders>
              <w:top w:val="single" w:sz="4" w:space="0" w:color="808080"/>
              <w:left w:val="single" w:sz="4" w:space="0" w:color="808080"/>
              <w:bottom w:val="single" w:sz="4" w:space="0" w:color="808080"/>
            </w:tcBorders>
            <w:vAlign w:val="center"/>
          </w:tcPr>
          <w:p w14:paraId="56F95BB4" w14:textId="77777777" w:rsidR="00BE1A89" w:rsidRPr="0076054A" w:rsidRDefault="00BE1A89" w:rsidP="004F72B9">
            <w:pPr>
              <w:rPr>
                <w:rFonts w:ascii="Arial" w:hAnsi="Arial" w:cs="Arial"/>
                <w:b/>
              </w:rPr>
            </w:pPr>
            <w:r>
              <w:rPr>
                <w:rFonts w:ascii="Arial" w:hAnsi="Arial" w:cs="Arial"/>
                <w:b/>
              </w:rPr>
              <w:t>Date of Birth (Individual)/Date of Incorporation or Formation (Company):</w:t>
            </w:r>
          </w:p>
        </w:tc>
        <w:tc>
          <w:tcPr>
            <w:tcW w:w="5042" w:type="dxa"/>
            <w:gridSpan w:val="8"/>
            <w:tcBorders>
              <w:top w:val="single" w:sz="4" w:space="0" w:color="808080"/>
              <w:bottom w:val="single" w:sz="4" w:space="0" w:color="808080"/>
              <w:right w:val="single" w:sz="4" w:space="0" w:color="808080"/>
            </w:tcBorders>
            <w:vAlign w:val="center"/>
          </w:tcPr>
          <w:p w14:paraId="373FE30E"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r>
      <w:tr w:rsidR="00BE1A89" w:rsidRPr="0076054A" w14:paraId="254AFEED" w14:textId="77777777" w:rsidTr="00F9073A">
        <w:trPr>
          <w:trHeight w:hRule="exact" w:val="403"/>
          <w:jc w:val="center"/>
        </w:trPr>
        <w:tc>
          <w:tcPr>
            <w:tcW w:w="5933" w:type="dxa"/>
            <w:gridSpan w:val="15"/>
            <w:tcBorders>
              <w:top w:val="single" w:sz="4" w:space="0" w:color="808080"/>
              <w:left w:val="single" w:sz="4" w:space="0" w:color="808080"/>
              <w:bottom w:val="single" w:sz="4" w:space="0" w:color="808080"/>
            </w:tcBorders>
            <w:vAlign w:val="center"/>
          </w:tcPr>
          <w:p w14:paraId="0F0E4900" w14:textId="77777777" w:rsidR="00BE1A89" w:rsidRPr="006D6805" w:rsidRDefault="00BE1A89" w:rsidP="004F72B9">
            <w:pPr>
              <w:rPr>
                <w:rFonts w:ascii="Arial" w:hAnsi="Arial" w:cs="Arial"/>
                <w:b/>
              </w:rPr>
            </w:pPr>
            <w:r w:rsidRPr="006D6805">
              <w:rPr>
                <w:rFonts w:ascii="Arial" w:hAnsi="Arial" w:cs="Arial"/>
                <w:b/>
              </w:rPr>
              <w:t>Name Business Operates as:</w:t>
            </w:r>
          </w:p>
        </w:tc>
        <w:tc>
          <w:tcPr>
            <w:tcW w:w="5042" w:type="dxa"/>
            <w:gridSpan w:val="8"/>
            <w:tcBorders>
              <w:top w:val="single" w:sz="4" w:space="0" w:color="808080"/>
              <w:bottom w:val="single" w:sz="4" w:space="0" w:color="808080"/>
              <w:right w:val="single" w:sz="4" w:space="0" w:color="808080"/>
            </w:tcBorders>
            <w:vAlign w:val="center"/>
          </w:tcPr>
          <w:p w14:paraId="321330FC"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r>
      <w:tr w:rsidR="00BE1A89" w:rsidRPr="0076054A" w14:paraId="632A5F66" w14:textId="77777777" w:rsidTr="00F9073A">
        <w:trPr>
          <w:trHeight w:hRule="exact" w:val="501"/>
          <w:jc w:val="center"/>
        </w:trPr>
        <w:tc>
          <w:tcPr>
            <w:tcW w:w="1148" w:type="dxa"/>
            <w:gridSpan w:val="3"/>
            <w:tcBorders>
              <w:top w:val="single" w:sz="4" w:space="0" w:color="808080"/>
              <w:left w:val="single" w:sz="4" w:space="0" w:color="808080"/>
              <w:bottom w:val="single" w:sz="4" w:space="0" w:color="808080"/>
              <w:right w:val="single" w:sz="4" w:space="0" w:color="808080"/>
            </w:tcBorders>
            <w:vAlign w:val="center"/>
          </w:tcPr>
          <w:p w14:paraId="49229999" w14:textId="77777777" w:rsidR="00BE1A89" w:rsidRPr="00BE1A89" w:rsidRDefault="00BE1A89" w:rsidP="004F72B9">
            <w:pPr>
              <w:rPr>
                <w:rFonts w:ascii="Arial" w:hAnsi="Arial" w:cs="Arial"/>
                <w:b/>
              </w:rPr>
            </w:pPr>
            <w:r w:rsidRPr="00BE1A89">
              <w:rPr>
                <w:rFonts w:ascii="Arial" w:hAnsi="Arial" w:cs="Arial"/>
                <w:b/>
              </w:rPr>
              <w:t>Principal Address:</w:t>
            </w:r>
          </w:p>
        </w:tc>
        <w:tc>
          <w:tcPr>
            <w:tcW w:w="9827" w:type="dxa"/>
            <w:gridSpan w:val="20"/>
            <w:tcBorders>
              <w:top w:val="single" w:sz="4" w:space="0" w:color="808080"/>
              <w:left w:val="single" w:sz="4" w:space="0" w:color="808080"/>
              <w:bottom w:val="single" w:sz="4" w:space="0" w:color="808080"/>
              <w:right w:val="single" w:sz="4" w:space="0" w:color="808080"/>
            </w:tcBorders>
            <w:vAlign w:val="center"/>
          </w:tcPr>
          <w:p w14:paraId="4F6B51B5"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r>
      <w:tr w:rsidR="00BE1A89" w:rsidRPr="0076054A" w14:paraId="16D37EA1" w14:textId="77777777" w:rsidTr="006033BF">
        <w:trPr>
          <w:trHeight w:hRule="exact" w:val="403"/>
          <w:jc w:val="center"/>
        </w:trPr>
        <w:tc>
          <w:tcPr>
            <w:tcW w:w="1148" w:type="dxa"/>
            <w:gridSpan w:val="3"/>
            <w:tcBorders>
              <w:top w:val="single" w:sz="4" w:space="0" w:color="808080"/>
              <w:left w:val="single" w:sz="4" w:space="0" w:color="808080"/>
              <w:bottom w:val="single" w:sz="4" w:space="0" w:color="808080"/>
              <w:right w:val="single" w:sz="4" w:space="0" w:color="808080"/>
            </w:tcBorders>
            <w:vAlign w:val="center"/>
          </w:tcPr>
          <w:p w14:paraId="6B9AB34E" w14:textId="77777777" w:rsidR="00BE1A89" w:rsidRPr="00BE1A89" w:rsidRDefault="00BE1A89" w:rsidP="004F72B9">
            <w:pPr>
              <w:rPr>
                <w:rFonts w:ascii="Arial" w:hAnsi="Arial" w:cs="Arial"/>
                <w:b/>
              </w:rPr>
            </w:pPr>
            <w:r w:rsidRPr="00BE1A89">
              <w:rPr>
                <w:rFonts w:ascii="Arial" w:hAnsi="Arial" w:cs="Arial"/>
                <w:b/>
              </w:rPr>
              <w:t>City:</w:t>
            </w:r>
          </w:p>
        </w:tc>
        <w:tc>
          <w:tcPr>
            <w:tcW w:w="2533" w:type="dxa"/>
            <w:gridSpan w:val="7"/>
            <w:tcBorders>
              <w:top w:val="single" w:sz="4" w:space="0" w:color="808080"/>
              <w:left w:val="single" w:sz="4" w:space="0" w:color="808080"/>
              <w:bottom w:val="single" w:sz="4" w:space="0" w:color="808080"/>
              <w:right w:val="single" w:sz="4" w:space="0" w:color="808080"/>
            </w:tcBorders>
            <w:vAlign w:val="center"/>
          </w:tcPr>
          <w:p w14:paraId="28DD9CB7"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c>
          <w:tcPr>
            <w:tcW w:w="2145" w:type="dxa"/>
            <w:gridSpan w:val="4"/>
            <w:tcBorders>
              <w:top w:val="single" w:sz="4" w:space="0" w:color="808080"/>
              <w:left w:val="single" w:sz="4" w:space="0" w:color="808080"/>
              <w:bottom w:val="single" w:sz="4" w:space="0" w:color="808080"/>
              <w:right w:val="single" w:sz="4" w:space="0" w:color="808080"/>
            </w:tcBorders>
            <w:vAlign w:val="center"/>
          </w:tcPr>
          <w:p w14:paraId="58D1E92D" w14:textId="77777777" w:rsidR="00BE1A89" w:rsidRPr="00BE1A89" w:rsidRDefault="00BE1A89" w:rsidP="004F72B9">
            <w:pPr>
              <w:rPr>
                <w:rFonts w:ascii="Arial" w:hAnsi="Arial" w:cs="Arial"/>
                <w:b/>
              </w:rPr>
            </w:pPr>
            <w:r w:rsidRPr="00BE1A89">
              <w:rPr>
                <w:rFonts w:ascii="Arial" w:hAnsi="Arial" w:cs="Arial"/>
                <w:b/>
              </w:rPr>
              <w:t>State:</w:t>
            </w:r>
          </w:p>
        </w:tc>
        <w:tc>
          <w:tcPr>
            <w:tcW w:w="1729" w:type="dxa"/>
            <w:gridSpan w:val="6"/>
            <w:tcBorders>
              <w:top w:val="single" w:sz="4" w:space="0" w:color="808080"/>
              <w:left w:val="single" w:sz="4" w:space="0" w:color="808080"/>
              <w:bottom w:val="single" w:sz="4" w:space="0" w:color="808080"/>
              <w:right w:val="single" w:sz="4" w:space="0" w:color="808080"/>
            </w:tcBorders>
            <w:vAlign w:val="center"/>
          </w:tcPr>
          <w:p w14:paraId="07EB553E"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c>
          <w:tcPr>
            <w:tcW w:w="1152" w:type="dxa"/>
            <w:gridSpan w:val="2"/>
            <w:tcBorders>
              <w:top w:val="single" w:sz="4" w:space="0" w:color="808080"/>
              <w:left w:val="single" w:sz="4" w:space="0" w:color="808080"/>
              <w:bottom w:val="single" w:sz="4" w:space="0" w:color="808080"/>
              <w:right w:val="single" w:sz="4" w:space="0" w:color="808080"/>
            </w:tcBorders>
            <w:vAlign w:val="center"/>
          </w:tcPr>
          <w:p w14:paraId="6A31E298" w14:textId="77777777" w:rsidR="00BE1A89" w:rsidRPr="0076054A" w:rsidRDefault="00BE1A89" w:rsidP="004F72B9">
            <w:pPr>
              <w:rPr>
                <w:rFonts w:ascii="Arial" w:hAnsi="Arial" w:cs="Arial"/>
              </w:rPr>
            </w:pPr>
            <w:r w:rsidRPr="00BE1A89">
              <w:rPr>
                <w:rFonts w:ascii="Arial" w:hAnsi="Arial" w:cs="Arial"/>
                <w:b/>
              </w:rPr>
              <w:t>ZIP Code</w:t>
            </w:r>
            <w:r w:rsidRPr="0076054A">
              <w:rPr>
                <w:rFonts w:ascii="Arial" w:hAnsi="Arial" w:cs="Arial"/>
              </w:rPr>
              <w:t>:</w:t>
            </w:r>
          </w:p>
        </w:tc>
        <w:tc>
          <w:tcPr>
            <w:tcW w:w="2268" w:type="dxa"/>
            <w:tcBorders>
              <w:top w:val="single" w:sz="4" w:space="0" w:color="808080"/>
              <w:left w:val="single" w:sz="4" w:space="0" w:color="808080"/>
              <w:bottom w:val="single" w:sz="4" w:space="0" w:color="808080"/>
              <w:right w:val="single" w:sz="4" w:space="0" w:color="808080"/>
            </w:tcBorders>
            <w:vAlign w:val="center"/>
          </w:tcPr>
          <w:p w14:paraId="16CECE78"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r>
      <w:tr w:rsidR="00BE1A89" w:rsidRPr="0076054A" w14:paraId="718A6ACC" w14:textId="77777777" w:rsidTr="00F9073A">
        <w:trPr>
          <w:trHeight w:hRule="exact" w:val="474"/>
          <w:jc w:val="center"/>
        </w:trPr>
        <w:tc>
          <w:tcPr>
            <w:tcW w:w="1148" w:type="dxa"/>
            <w:gridSpan w:val="3"/>
            <w:tcBorders>
              <w:top w:val="single" w:sz="4" w:space="0" w:color="808080"/>
              <w:left w:val="single" w:sz="4" w:space="0" w:color="808080"/>
              <w:bottom w:val="single" w:sz="4" w:space="0" w:color="808080"/>
              <w:right w:val="single" w:sz="4" w:space="0" w:color="808080"/>
            </w:tcBorders>
            <w:vAlign w:val="center"/>
          </w:tcPr>
          <w:p w14:paraId="4AADA055" w14:textId="77777777" w:rsidR="00BE1A89" w:rsidRPr="00BE1A89" w:rsidRDefault="00BE1A89" w:rsidP="004F72B9">
            <w:pPr>
              <w:rPr>
                <w:rFonts w:ascii="Arial" w:hAnsi="Arial" w:cs="Arial"/>
                <w:b/>
              </w:rPr>
            </w:pPr>
            <w:r w:rsidRPr="00BE1A89">
              <w:rPr>
                <w:rFonts w:ascii="Arial" w:hAnsi="Arial" w:cs="Arial"/>
                <w:b/>
              </w:rPr>
              <w:t>Phone:</w:t>
            </w:r>
          </w:p>
        </w:tc>
        <w:tc>
          <w:tcPr>
            <w:tcW w:w="2625" w:type="dxa"/>
            <w:gridSpan w:val="8"/>
            <w:tcBorders>
              <w:top w:val="single" w:sz="4" w:space="0" w:color="808080"/>
              <w:left w:val="single" w:sz="4" w:space="0" w:color="808080"/>
              <w:bottom w:val="single" w:sz="4" w:space="0" w:color="808080"/>
              <w:right w:val="single" w:sz="4" w:space="0" w:color="808080"/>
            </w:tcBorders>
            <w:vAlign w:val="center"/>
          </w:tcPr>
          <w:p w14:paraId="01ECBF6A"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c>
          <w:tcPr>
            <w:tcW w:w="540" w:type="dxa"/>
            <w:tcBorders>
              <w:top w:val="single" w:sz="4" w:space="0" w:color="808080"/>
              <w:left w:val="single" w:sz="4" w:space="0" w:color="808080"/>
              <w:bottom w:val="single" w:sz="4" w:space="0" w:color="808080"/>
              <w:right w:val="single" w:sz="4" w:space="0" w:color="808080"/>
            </w:tcBorders>
            <w:vAlign w:val="center"/>
          </w:tcPr>
          <w:p w14:paraId="7277F383" w14:textId="77777777" w:rsidR="00BE1A89" w:rsidRPr="0076054A" w:rsidRDefault="00BE1A89" w:rsidP="004F72B9">
            <w:pPr>
              <w:rPr>
                <w:rFonts w:ascii="Arial" w:hAnsi="Arial" w:cs="Arial"/>
              </w:rPr>
            </w:pPr>
            <w:r w:rsidRPr="00BE1A89">
              <w:rPr>
                <w:rFonts w:ascii="Arial" w:hAnsi="Arial" w:cs="Arial"/>
                <w:b/>
              </w:rPr>
              <w:t>Fax</w:t>
            </w:r>
            <w:r w:rsidRPr="0076054A">
              <w:rPr>
                <w:rFonts w:ascii="Arial" w:hAnsi="Arial" w:cs="Arial"/>
              </w:rPr>
              <w:t>:</w:t>
            </w:r>
          </w:p>
        </w:tc>
        <w:tc>
          <w:tcPr>
            <w:tcW w:w="2160" w:type="dxa"/>
            <w:gridSpan w:val="6"/>
            <w:tcBorders>
              <w:top w:val="single" w:sz="4" w:space="0" w:color="808080"/>
              <w:left w:val="single" w:sz="4" w:space="0" w:color="808080"/>
              <w:bottom w:val="single" w:sz="4" w:space="0" w:color="808080"/>
              <w:right w:val="single" w:sz="4" w:space="0" w:color="808080"/>
            </w:tcBorders>
            <w:vAlign w:val="center"/>
          </w:tcPr>
          <w:p w14:paraId="7EC5D6A9"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c>
          <w:tcPr>
            <w:tcW w:w="1082" w:type="dxa"/>
            <w:gridSpan w:val="2"/>
            <w:tcBorders>
              <w:top w:val="single" w:sz="4" w:space="0" w:color="808080"/>
              <w:left w:val="single" w:sz="4" w:space="0" w:color="808080"/>
              <w:bottom w:val="single" w:sz="4" w:space="0" w:color="808080"/>
              <w:right w:val="single" w:sz="4" w:space="0" w:color="808080"/>
            </w:tcBorders>
            <w:vAlign w:val="center"/>
          </w:tcPr>
          <w:p w14:paraId="06C8FBB9" w14:textId="77777777" w:rsidR="00BE1A89" w:rsidRPr="00BE1A89" w:rsidRDefault="00BE1A89" w:rsidP="004F72B9">
            <w:pPr>
              <w:rPr>
                <w:rFonts w:ascii="Arial" w:hAnsi="Arial" w:cs="Arial"/>
                <w:b/>
              </w:rPr>
            </w:pPr>
            <w:r w:rsidRPr="00BE1A89">
              <w:rPr>
                <w:rFonts w:ascii="Arial" w:hAnsi="Arial" w:cs="Arial"/>
                <w:b/>
              </w:rPr>
              <w:t>E-mail Address:</w:t>
            </w:r>
          </w:p>
        </w:tc>
        <w:tc>
          <w:tcPr>
            <w:tcW w:w="3420" w:type="dxa"/>
            <w:gridSpan w:val="3"/>
            <w:tcBorders>
              <w:top w:val="single" w:sz="4" w:space="0" w:color="808080"/>
              <w:left w:val="single" w:sz="4" w:space="0" w:color="808080"/>
              <w:bottom w:val="single" w:sz="4" w:space="0" w:color="808080"/>
              <w:right w:val="single" w:sz="4" w:space="0" w:color="808080"/>
            </w:tcBorders>
            <w:vAlign w:val="center"/>
          </w:tcPr>
          <w:p w14:paraId="676D9217"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r>
      <w:tr w:rsidR="00BE1A89" w:rsidRPr="0076054A" w14:paraId="17408FE3" w14:textId="77777777" w:rsidTr="00F9073A">
        <w:trPr>
          <w:trHeight w:hRule="exact" w:val="582"/>
          <w:jc w:val="center"/>
        </w:trPr>
        <w:tc>
          <w:tcPr>
            <w:tcW w:w="8003" w:type="dxa"/>
            <w:gridSpan w:val="21"/>
            <w:tcBorders>
              <w:top w:val="single" w:sz="4" w:space="0" w:color="808080"/>
              <w:left w:val="single" w:sz="4" w:space="0" w:color="808080"/>
              <w:bottom w:val="single" w:sz="4" w:space="0" w:color="808080"/>
              <w:right w:val="single" w:sz="4" w:space="0" w:color="808080"/>
            </w:tcBorders>
            <w:vAlign w:val="center"/>
          </w:tcPr>
          <w:p w14:paraId="66300A45" w14:textId="77777777" w:rsidR="00BE1A89" w:rsidRDefault="00BE1A89" w:rsidP="004F72B9">
            <w:pPr>
              <w:spacing w:before="60"/>
              <w:rPr>
                <w:rFonts w:cs="Arial"/>
                <w:szCs w:val="22"/>
              </w:rPr>
            </w:pPr>
            <w:r w:rsidRPr="00B97E75">
              <w:rPr>
                <w:rFonts w:ascii="Arial" w:hAnsi="Arial" w:cs="Arial"/>
                <w:b/>
              </w:rPr>
              <w:t>Stay Connected</w:t>
            </w:r>
            <w:r>
              <w:rPr>
                <w:rFonts w:ascii="Arial" w:hAnsi="Arial" w:cs="Arial"/>
              </w:rPr>
              <w:t xml:space="preserve">: Permission to send </w:t>
            </w:r>
            <w:r w:rsidRPr="00852C3E">
              <w:rPr>
                <w:rFonts w:cs="Arial"/>
                <w:szCs w:val="22"/>
              </w:rPr>
              <w:t>electronic communication for news, special offers, promotions, contests, service or product updates</w:t>
            </w:r>
            <w:r>
              <w:rPr>
                <w:rFonts w:cs="Arial"/>
                <w:szCs w:val="22"/>
              </w:rPr>
              <w:t>.</w:t>
            </w:r>
            <w:r>
              <w:t xml:space="preserve"> </w:t>
            </w:r>
            <w:r w:rsidRPr="001647BA">
              <w:rPr>
                <w:rFonts w:cs="Arial"/>
                <w:szCs w:val="22"/>
              </w:rPr>
              <w:t>To unsubscribe, please send email to</w:t>
            </w:r>
            <w:r>
              <w:rPr>
                <w:rFonts w:cs="Arial"/>
                <w:szCs w:val="22"/>
              </w:rPr>
              <w:t xml:space="preserve"> </w:t>
            </w:r>
            <w:hyperlink r:id="rId11" w:history="1">
              <w:r w:rsidRPr="0050745A">
                <w:rPr>
                  <w:rStyle w:val="Hyperlink"/>
                  <w:rFonts w:cs="Arial"/>
                  <w:szCs w:val="22"/>
                </w:rPr>
                <w:t>usa-salesweb@am.umicore.com</w:t>
              </w:r>
            </w:hyperlink>
          </w:p>
          <w:p w14:paraId="5C06E423" w14:textId="77777777" w:rsidR="00BE1A89" w:rsidRPr="0076054A" w:rsidRDefault="00BE1A89" w:rsidP="004F72B9">
            <w:pPr>
              <w:rPr>
                <w:rStyle w:val="CheckBoxChar"/>
                <w:rFonts w:ascii="Arial" w:hAnsi="Arial" w:cs="Arial"/>
              </w:rPr>
            </w:pPr>
          </w:p>
        </w:tc>
        <w:tc>
          <w:tcPr>
            <w:tcW w:w="2972" w:type="dxa"/>
            <w:gridSpan w:val="2"/>
            <w:tcBorders>
              <w:top w:val="single" w:sz="4" w:space="0" w:color="808080"/>
              <w:left w:val="single" w:sz="4" w:space="0" w:color="808080"/>
              <w:bottom w:val="single" w:sz="4" w:space="0" w:color="808080"/>
              <w:right w:val="single" w:sz="4" w:space="0" w:color="808080"/>
            </w:tcBorders>
            <w:vAlign w:val="center"/>
          </w:tcPr>
          <w:p w14:paraId="0F6B0236" w14:textId="77777777" w:rsidR="00BE1A89" w:rsidRPr="0076054A" w:rsidRDefault="00BE1A89" w:rsidP="004F72B9">
            <w:pPr>
              <w:rPr>
                <w:rStyle w:val="CheckBoxChar"/>
                <w:rFonts w:ascii="Arial" w:hAnsi="Arial" w:cs="Arial"/>
              </w:rPr>
            </w:pPr>
            <w:r>
              <w:rPr>
                <w:rFonts w:ascii="Arial" w:hAnsi="Arial" w:cs="Arial"/>
              </w:rPr>
              <w:fldChar w:fldCharType="begin">
                <w:ffData>
                  <w:name w:val=""/>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Subscribe</w:t>
            </w:r>
            <w:r w:rsidRPr="0076054A">
              <w:rPr>
                <w:rFonts w:ascii="Arial" w:hAnsi="Arial" w:cs="Arial"/>
              </w:rPr>
              <w:t xml:space="preserve"> </w:t>
            </w:r>
            <w:r>
              <w:rPr>
                <w:rFonts w:ascii="Arial" w:hAnsi="Arial" w:cs="Arial"/>
              </w:rPr>
              <w:t xml:space="preserve">       </w:t>
            </w:r>
            <w:r w:rsidRPr="0076054A">
              <w:rPr>
                <w:rFonts w:ascii="Arial" w:hAnsi="Arial" w:cs="Arial"/>
              </w:rPr>
              <w:t xml:space="preserve">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Unsubscribe</w:t>
            </w:r>
          </w:p>
        </w:tc>
      </w:tr>
      <w:tr w:rsidR="00BE1A89" w:rsidRPr="0076054A" w14:paraId="5E679DD4" w14:textId="77777777" w:rsidTr="006033BF">
        <w:trPr>
          <w:trHeight w:hRule="exact" w:val="801"/>
          <w:jc w:val="center"/>
        </w:trPr>
        <w:tc>
          <w:tcPr>
            <w:tcW w:w="1073" w:type="dxa"/>
            <w:gridSpan w:val="2"/>
            <w:tcBorders>
              <w:top w:val="single" w:sz="4" w:space="0" w:color="808080"/>
              <w:left w:val="single" w:sz="4" w:space="0" w:color="808080"/>
              <w:bottom w:val="single" w:sz="4" w:space="0" w:color="808080"/>
              <w:right w:val="single" w:sz="4" w:space="0" w:color="808080"/>
            </w:tcBorders>
            <w:vAlign w:val="center"/>
          </w:tcPr>
          <w:p w14:paraId="22DCA8C5" w14:textId="77777777" w:rsidR="00BE1A89" w:rsidRPr="00BE1A89" w:rsidRDefault="00BE1A89" w:rsidP="004F72B9">
            <w:pPr>
              <w:rPr>
                <w:rFonts w:ascii="Arial" w:hAnsi="Arial" w:cs="Arial"/>
                <w:b/>
              </w:rPr>
            </w:pPr>
            <w:r w:rsidRPr="00BE1A89">
              <w:rPr>
                <w:rFonts w:ascii="Arial" w:hAnsi="Arial" w:cs="Arial"/>
                <w:b/>
              </w:rPr>
              <w:t>Web Site:</w:t>
            </w:r>
          </w:p>
        </w:tc>
        <w:tc>
          <w:tcPr>
            <w:tcW w:w="2608" w:type="dxa"/>
            <w:gridSpan w:val="8"/>
            <w:tcBorders>
              <w:top w:val="single" w:sz="4" w:space="0" w:color="808080"/>
              <w:left w:val="single" w:sz="4" w:space="0" w:color="808080"/>
              <w:bottom w:val="single" w:sz="4" w:space="0" w:color="808080"/>
              <w:right w:val="single" w:sz="4" w:space="0" w:color="808080"/>
            </w:tcBorders>
            <w:vAlign w:val="center"/>
          </w:tcPr>
          <w:p w14:paraId="064354FA"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c>
          <w:tcPr>
            <w:tcW w:w="3243" w:type="dxa"/>
            <w:gridSpan w:val="9"/>
            <w:tcBorders>
              <w:top w:val="single" w:sz="4" w:space="0" w:color="808080"/>
              <w:left w:val="single" w:sz="4" w:space="0" w:color="808080"/>
              <w:bottom w:val="single" w:sz="4" w:space="0" w:color="808080"/>
              <w:right w:val="single" w:sz="4" w:space="0" w:color="808080"/>
            </w:tcBorders>
            <w:vAlign w:val="center"/>
          </w:tcPr>
          <w:p w14:paraId="601FB244" w14:textId="4543B1FC" w:rsidR="00BE1A89" w:rsidRPr="00BE1A89" w:rsidRDefault="00BE1A89" w:rsidP="004F72B9">
            <w:pPr>
              <w:rPr>
                <w:rFonts w:ascii="Arial" w:hAnsi="Arial" w:cs="Arial"/>
                <w:b/>
              </w:rPr>
            </w:pPr>
            <w:r w:rsidRPr="00BE1A89">
              <w:rPr>
                <w:rFonts w:ascii="Arial" w:hAnsi="Arial" w:cs="Arial"/>
                <w:b/>
              </w:rPr>
              <w:t xml:space="preserve">For Businesses: FEIN # </w:t>
            </w:r>
            <w:r w:rsidR="006033BF">
              <w:rPr>
                <w:rFonts w:ascii="Arial" w:hAnsi="Arial" w:cs="Arial"/>
                <w:b/>
              </w:rPr>
              <w:t>and Tax ID</w:t>
            </w:r>
          </w:p>
          <w:p w14:paraId="3B06C46D" w14:textId="7294E955" w:rsidR="00BE1A89" w:rsidRPr="0076054A" w:rsidRDefault="00BE1A89" w:rsidP="004F72B9">
            <w:pPr>
              <w:rPr>
                <w:rFonts w:ascii="Arial" w:hAnsi="Arial" w:cs="Arial"/>
              </w:rPr>
            </w:pPr>
            <w:r w:rsidRPr="00BE1A89">
              <w:rPr>
                <w:rFonts w:ascii="Arial" w:hAnsi="Arial" w:cs="Arial"/>
                <w:b/>
              </w:rPr>
              <w:t>For Individuals: Passport #  or Social Security #</w:t>
            </w:r>
          </w:p>
        </w:tc>
        <w:tc>
          <w:tcPr>
            <w:tcW w:w="4051" w:type="dxa"/>
            <w:gridSpan w:val="4"/>
            <w:tcBorders>
              <w:top w:val="single" w:sz="4" w:space="0" w:color="808080"/>
              <w:left w:val="single" w:sz="4" w:space="0" w:color="808080"/>
              <w:bottom w:val="single" w:sz="4" w:space="0" w:color="808080"/>
              <w:right w:val="single" w:sz="4" w:space="0" w:color="808080"/>
            </w:tcBorders>
            <w:vAlign w:val="center"/>
          </w:tcPr>
          <w:p w14:paraId="0DAA6EC1"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r>
      <w:tr w:rsidR="00BE1A89" w:rsidRPr="0076054A" w14:paraId="655095DA" w14:textId="77777777" w:rsidTr="00F9073A">
        <w:trPr>
          <w:trHeight w:hRule="exact" w:val="403"/>
          <w:jc w:val="center"/>
        </w:trPr>
        <w:tc>
          <w:tcPr>
            <w:tcW w:w="1883" w:type="dxa"/>
            <w:gridSpan w:val="5"/>
            <w:tcBorders>
              <w:top w:val="single" w:sz="4" w:space="0" w:color="808080"/>
              <w:left w:val="single" w:sz="4" w:space="0" w:color="808080"/>
              <w:bottom w:val="single" w:sz="4" w:space="0" w:color="808080"/>
              <w:right w:val="single" w:sz="4" w:space="0" w:color="808080"/>
            </w:tcBorders>
            <w:vAlign w:val="center"/>
          </w:tcPr>
          <w:p w14:paraId="481EC54D" w14:textId="77777777" w:rsidR="00BE1A89" w:rsidRPr="006D6805" w:rsidRDefault="00BE1A89" w:rsidP="004F72B9">
            <w:pPr>
              <w:rPr>
                <w:rFonts w:ascii="Arial" w:hAnsi="Arial" w:cs="Arial"/>
                <w:b/>
              </w:rPr>
            </w:pPr>
            <w:r w:rsidRPr="006D6805">
              <w:rPr>
                <w:rFonts w:ascii="Arial" w:hAnsi="Arial" w:cs="Arial"/>
                <w:b/>
              </w:rPr>
              <w:t>Ownership Structure:</w:t>
            </w:r>
          </w:p>
        </w:tc>
        <w:bookmarkStart w:id="1" w:name="Check1"/>
        <w:tc>
          <w:tcPr>
            <w:tcW w:w="9092" w:type="dxa"/>
            <w:gridSpan w:val="18"/>
            <w:tcBorders>
              <w:top w:val="single" w:sz="4" w:space="0" w:color="808080"/>
              <w:left w:val="single" w:sz="4" w:space="0" w:color="808080"/>
              <w:bottom w:val="single" w:sz="4" w:space="0" w:color="808080"/>
              <w:right w:val="single" w:sz="4" w:space="0" w:color="808080"/>
            </w:tcBorders>
            <w:vAlign w:val="center"/>
          </w:tcPr>
          <w:p w14:paraId="5F83FB67" w14:textId="33D93A08" w:rsidR="00BE1A89" w:rsidRPr="0076054A" w:rsidRDefault="00BE1A89" w:rsidP="00F9073A">
            <w:pPr>
              <w:rP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sidRPr="0076054A">
              <w:rPr>
                <w:rFonts w:ascii="Arial" w:hAnsi="Arial" w:cs="Arial"/>
              </w:rPr>
              <w:t xml:space="preserve"> Sole Proprietorship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Partnership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w:t>
            </w:r>
            <w:r>
              <w:rPr>
                <w:rFonts w:ascii="Arial" w:hAnsi="Arial" w:cs="Arial"/>
              </w:rPr>
              <w:t xml:space="preserve">Publicly Traded </w:t>
            </w:r>
            <w:r w:rsidRPr="0076054A">
              <w:rPr>
                <w:rFonts w:ascii="Arial" w:hAnsi="Arial" w:cs="Arial"/>
              </w:rPr>
              <w:t xml:space="preserve">Corporation </w:t>
            </w:r>
            <w:r>
              <w:rPr>
                <w:rFonts w:ascii="Arial" w:hAnsi="Arial" w:cs="Arial"/>
              </w:rPr>
              <w:t xml:space="preserve">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Private </w:t>
            </w:r>
            <w:r>
              <w:rPr>
                <w:rFonts w:ascii="Arial" w:hAnsi="Arial" w:cs="Arial"/>
              </w:rPr>
              <w:t>Corporation</w:t>
            </w:r>
            <w:r w:rsidRPr="0076054A">
              <w:rPr>
                <w:rFonts w:ascii="Arial" w:hAnsi="Arial" w:cs="Arial"/>
              </w:rPr>
              <w:t xml:space="preserve">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w:t>
            </w:r>
            <w:r>
              <w:rPr>
                <w:rFonts w:ascii="Arial" w:hAnsi="Arial" w:cs="Arial"/>
              </w:rPr>
              <w:t>Limited Liability Co</w:t>
            </w:r>
            <w:r w:rsidR="00F9073A">
              <w:rPr>
                <w:rFonts w:ascii="Arial" w:hAnsi="Arial" w:cs="Arial"/>
              </w:rPr>
              <w:t>mpany</w:t>
            </w:r>
            <w:r w:rsidR="00606C50">
              <w:rPr>
                <w:rFonts w:ascii="Arial" w:hAnsi="Arial" w:cs="Arial"/>
              </w:rPr>
              <w:fldChar w:fldCharType="begin">
                <w:ffData>
                  <w:name w:val="Check1"/>
                  <w:enabled/>
                  <w:calcOnExit w:val="0"/>
                  <w:checkBox>
                    <w:sizeAuto/>
                    <w:default w:val="0"/>
                    <w:checked w:val="0"/>
                  </w:checkBox>
                </w:ffData>
              </w:fldChar>
            </w:r>
            <w:r w:rsidR="00606C50">
              <w:rPr>
                <w:rFonts w:ascii="Arial" w:hAnsi="Arial" w:cs="Arial"/>
              </w:rPr>
              <w:instrText xml:space="preserve"> FORMCHECKBOX </w:instrText>
            </w:r>
            <w:r w:rsidR="00606C50">
              <w:rPr>
                <w:rFonts w:ascii="Arial" w:hAnsi="Arial" w:cs="Arial"/>
              </w:rPr>
            </w:r>
            <w:r w:rsidR="00606C50">
              <w:rPr>
                <w:rFonts w:ascii="Arial" w:hAnsi="Arial" w:cs="Arial"/>
              </w:rPr>
              <w:fldChar w:fldCharType="separate"/>
            </w:r>
            <w:r w:rsidR="00606C50">
              <w:rPr>
                <w:rFonts w:ascii="Arial" w:hAnsi="Arial" w:cs="Arial"/>
              </w:rPr>
              <w:fldChar w:fldCharType="end"/>
            </w:r>
            <w:r w:rsidR="00606C50" w:rsidRPr="0076054A">
              <w:rPr>
                <w:rFonts w:ascii="Arial" w:hAnsi="Arial" w:cs="Arial"/>
              </w:rPr>
              <w:t xml:space="preserve"> </w:t>
            </w:r>
            <w:r w:rsidR="00606C50">
              <w:rPr>
                <w:rFonts w:ascii="Arial" w:hAnsi="Arial" w:cs="Arial"/>
              </w:rPr>
              <w:t>Other (please specify)</w:t>
            </w:r>
          </w:p>
        </w:tc>
      </w:tr>
      <w:tr w:rsidR="00BE1A89" w:rsidRPr="0076054A" w14:paraId="75D3DE18" w14:textId="77777777" w:rsidTr="00F9073A">
        <w:trPr>
          <w:trHeight w:hRule="exact" w:val="780"/>
          <w:jc w:val="center"/>
        </w:trPr>
        <w:tc>
          <w:tcPr>
            <w:tcW w:w="2333" w:type="dxa"/>
            <w:gridSpan w:val="8"/>
            <w:tcBorders>
              <w:top w:val="single" w:sz="4" w:space="0" w:color="808080"/>
              <w:left w:val="single" w:sz="4" w:space="0" w:color="808080"/>
              <w:bottom w:val="single" w:sz="4" w:space="0" w:color="808080"/>
              <w:right w:val="single" w:sz="4" w:space="0" w:color="808080"/>
            </w:tcBorders>
            <w:vAlign w:val="center"/>
          </w:tcPr>
          <w:p w14:paraId="5F91BA90" w14:textId="77777777" w:rsidR="00BE1A89" w:rsidRPr="00BE1A89" w:rsidRDefault="00BE1A89" w:rsidP="004F72B9">
            <w:pPr>
              <w:rPr>
                <w:rFonts w:ascii="Arial" w:hAnsi="Arial" w:cs="Arial"/>
                <w:b/>
              </w:rPr>
            </w:pPr>
            <w:r w:rsidRPr="00BE1A89">
              <w:rPr>
                <w:rFonts w:ascii="Arial" w:hAnsi="Arial" w:cs="Arial"/>
                <w:b/>
              </w:rPr>
              <w:t>Principal Business Activities, including primary source of funds:</w:t>
            </w:r>
          </w:p>
        </w:tc>
        <w:tc>
          <w:tcPr>
            <w:tcW w:w="8642" w:type="dxa"/>
            <w:gridSpan w:val="15"/>
            <w:tcBorders>
              <w:top w:val="single" w:sz="4" w:space="0" w:color="808080"/>
              <w:left w:val="single" w:sz="4" w:space="0" w:color="808080"/>
              <w:bottom w:val="single" w:sz="4" w:space="0" w:color="808080"/>
              <w:right w:val="single" w:sz="4" w:space="0" w:color="808080"/>
            </w:tcBorders>
            <w:vAlign w:val="center"/>
          </w:tcPr>
          <w:p w14:paraId="74AF1581" w14:textId="77777777" w:rsidR="00BE1A89" w:rsidRDefault="00BE1A89" w:rsidP="004F72B9">
            <w:pPr>
              <w:rP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76054A">
              <w:rPr>
                <w:rFonts w:ascii="Arial" w:hAnsi="Arial" w:cs="Arial"/>
              </w:rPr>
              <w:t>Manufacturer</w:t>
            </w:r>
            <w:r>
              <w:rPr>
                <w:rFonts w:ascii="Arial" w:hAnsi="Arial" w:cs="Arial"/>
              </w:rPr>
              <w:t>/Jeweller</w:t>
            </w:r>
            <w:r w:rsidRPr="0076054A">
              <w:rPr>
                <w:rFonts w:ascii="Arial" w:hAnsi="Arial" w:cs="Arial"/>
              </w:rPr>
              <w:t xml:space="preserve">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76054A">
              <w:rPr>
                <w:rFonts w:ascii="Arial" w:hAnsi="Arial" w:cs="Arial"/>
              </w:rPr>
              <w:t xml:space="preserve">Retailer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Industrial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Academic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Gold Collector/Pawnshop  </w:t>
            </w:r>
          </w:p>
          <w:p w14:paraId="7BD8E4FB" w14:textId="77777777" w:rsidR="00BE1A89" w:rsidRDefault="00BE1A89" w:rsidP="004F72B9">
            <w:pPr>
              <w:rPr>
                <w:rFonts w:ascii="Arial" w:hAnsi="Arial" w:cs="Arial"/>
              </w:rPr>
            </w:pPr>
          </w:p>
          <w:p w14:paraId="4AD55969" w14:textId="77777777" w:rsidR="00BE1A89" w:rsidRPr="0076054A" w:rsidRDefault="00BE1A89" w:rsidP="00BE1A89">
            <w:pPr>
              <w:rPr>
                <w:rStyle w:val="CheckBoxChar"/>
                <w:rFonts w:ascii="Arial" w:hAnsi="Arial" w:cs="Arial"/>
                <w:color w:val="auto"/>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Wholesaler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76054A">
              <w:rPr>
                <w:rFonts w:ascii="Arial" w:hAnsi="Arial" w:cs="Arial"/>
              </w:rPr>
              <w:t xml:space="preserve">Other (please specify): </w:t>
            </w: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r>
      <w:tr w:rsidR="00BE1A89" w:rsidRPr="0076054A" w14:paraId="7BDEAAE5" w14:textId="77777777" w:rsidTr="00F9073A">
        <w:trPr>
          <w:trHeight w:hRule="exact" w:val="627"/>
          <w:jc w:val="center"/>
        </w:trPr>
        <w:tc>
          <w:tcPr>
            <w:tcW w:w="2333" w:type="dxa"/>
            <w:gridSpan w:val="8"/>
            <w:tcBorders>
              <w:top w:val="single" w:sz="4" w:space="0" w:color="808080"/>
              <w:left w:val="single" w:sz="4" w:space="0" w:color="808080"/>
              <w:bottom w:val="single" w:sz="4" w:space="0" w:color="808080"/>
              <w:right w:val="single" w:sz="4" w:space="0" w:color="808080"/>
            </w:tcBorders>
            <w:vAlign w:val="center"/>
          </w:tcPr>
          <w:p w14:paraId="5BFC2D76" w14:textId="77777777" w:rsidR="00BE1A89" w:rsidRPr="00796D2F" w:rsidRDefault="00BE1A89" w:rsidP="004F72B9">
            <w:pPr>
              <w:rPr>
                <w:rFonts w:ascii="Arial" w:hAnsi="Arial" w:cs="Arial"/>
                <w:b/>
              </w:rPr>
            </w:pPr>
            <w:r w:rsidRPr="00796D2F">
              <w:rPr>
                <w:rFonts w:ascii="Arial" w:hAnsi="Arial" w:cs="Arial"/>
                <w:b/>
              </w:rPr>
              <w:t>Anticipated Monthly Account Activity:</w:t>
            </w:r>
          </w:p>
        </w:tc>
        <w:tc>
          <w:tcPr>
            <w:tcW w:w="8642" w:type="dxa"/>
            <w:gridSpan w:val="15"/>
            <w:tcBorders>
              <w:top w:val="single" w:sz="4" w:space="0" w:color="808080"/>
              <w:left w:val="single" w:sz="4" w:space="0" w:color="808080"/>
              <w:bottom w:val="single" w:sz="4" w:space="0" w:color="808080"/>
              <w:right w:val="single" w:sz="4" w:space="0" w:color="808080"/>
            </w:tcBorders>
            <w:vAlign w:val="center"/>
          </w:tcPr>
          <w:p w14:paraId="7468F3B0" w14:textId="77777777" w:rsidR="00BE1A89" w:rsidRDefault="00BE1A89" w:rsidP="00BE1A89">
            <w:pPr>
              <w:spacing w:after="60"/>
              <w:rPr>
                <w:rFonts w:ascii="Arial" w:hAnsi="Arial" w:cs="Arial"/>
              </w:rPr>
            </w:pPr>
            <w:r w:rsidRPr="00BE1A89">
              <w:rPr>
                <w:rFonts w:ascii="Arial" w:hAnsi="Arial" w:cs="Arial"/>
                <w:b/>
              </w:rPr>
              <w:t>Dollar Volume</w:t>
            </w:r>
            <w:r>
              <w:rPr>
                <w:rFonts w:ascii="Arial" w:hAnsi="Arial" w:cs="Arial"/>
              </w:rPr>
              <w:t xml:space="preserve">:  </w:t>
            </w: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p w14:paraId="79598F62" w14:textId="77777777" w:rsidR="00BE1A89" w:rsidRDefault="00BE1A89" w:rsidP="004F72B9">
            <w:pPr>
              <w:rPr>
                <w:rFonts w:ascii="Arial" w:hAnsi="Arial" w:cs="Arial"/>
              </w:rPr>
            </w:pPr>
            <w:r w:rsidRPr="00BE1A89">
              <w:rPr>
                <w:rFonts w:ascii="Arial" w:hAnsi="Arial" w:cs="Arial"/>
                <w:b/>
              </w:rPr>
              <w:t>Number of Transactions</w:t>
            </w:r>
            <w:r>
              <w:rPr>
                <w:rFonts w:ascii="Arial" w:hAnsi="Arial" w:cs="Arial"/>
              </w:rPr>
              <w:t xml:space="preserve">: </w:t>
            </w: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r>
      <w:tr w:rsidR="00796D2F" w:rsidRPr="0076054A" w14:paraId="1121B178" w14:textId="77777777" w:rsidTr="004F72B9">
        <w:trPr>
          <w:trHeight w:hRule="exact" w:val="951"/>
          <w:jc w:val="center"/>
        </w:trPr>
        <w:tc>
          <w:tcPr>
            <w:tcW w:w="1433" w:type="dxa"/>
            <w:gridSpan w:val="4"/>
            <w:tcBorders>
              <w:top w:val="single" w:sz="4" w:space="0" w:color="808080"/>
              <w:left w:val="single" w:sz="4" w:space="0" w:color="808080"/>
              <w:bottom w:val="single" w:sz="4" w:space="0" w:color="808080"/>
              <w:right w:val="single" w:sz="4" w:space="0" w:color="808080"/>
            </w:tcBorders>
            <w:vAlign w:val="center"/>
          </w:tcPr>
          <w:p w14:paraId="284EFC9E" w14:textId="77777777" w:rsidR="00796D2F" w:rsidRPr="00BE1A89" w:rsidRDefault="00796D2F" w:rsidP="004F72B9">
            <w:pPr>
              <w:rPr>
                <w:rStyle w:val="CheckBoxChar"/>
                <w:rFonts w:ascii="Arial" w:hAnsi="Arial" w:cs="Arial"/>
                <w:b/>
              </w:rPr>
            </w:pPr>
            <w:r w:rsidRPr="00BE1A89">
              <w:rPr>
                <w:rFonts w:ascii="Arial" w:hAnsi="Arial" w:cs="Arial"/>
                <w:b/>
              </w:rPr>
              <w:t>Beneficial Owners (for non-public entities):</w:t>
            </w:r>
          </w:p>
        </w:tc>
        <w:tc>
          <w:tcPr>
            <w:tcW w:w="9542" w:type="dxa"/>
            <w:gridSpan w:val="19"/>
            <w:tcBorders>
              <w:top w:val="single" w:sz="4" w:space="0" w:color="808080"/>
              <w:left w:val="single" w:sz="4" w:space="0" w:color="808080"/>
              <w:bottom w:val="single" w:sz="4" w:space="0" w:color="808080"/>
              <w:right w:val="single" w:sz="4" w:space="0" w:color="808080"/>
            </w:tcBorders>
            <w:vAlign w:val="center"/>
          </w:tcPr>
          <w:p w14:paraId="793E02C0" w14:textId="77777777" w:rsidR="00796D2F" w:rsidRPr="00BE1A89" w:rsidRDefault="00796D2F" w:rsidP="004F72B9">
            <w:pPr>
              <w:spacing w:before="60"/>
              <w:rPr>
                <w:b/>
              </w:rPr>
            </w:pPr>
            <w:r w:rsidRPr="00BE1A89">
              <w:rPr>
                <w:b/>
              </w:rPr>
              <w:t>Name:</w:t>
            </w:r>
            <w:r w:rsidRPr="00BE1A89">
              <w:rPr>
                <w:rFonts w:ascii="Arial" w:hAnsi="Arial" w:cs="Arial"/>
                <w:b/>
              </w:rPr>
              <w:t xml:space="preserve"> </w:t>
            </w:r>
            <w:r w:rsidRPr="00BE1A89">
              <w:rPr>
                <w:rFonts w:ascii="Arial" w:hAnsi="Arial" w:cs="Arial"/>
                <w:b/>
              </w:rPr>
              <w:fldChar w:fldCharType="begin">
                <w:ffData>
                  <w:name w:val="Text1"/>
                  <w:enabled/>
                  <w:calcOnExit w:val="0"/>
                  <w:textInput/>
                </w:ffData>
              </w:fldChar>
            </w:r>
            <w:r w:rsidRPr="00BE1A89">
              <w:rPr>
                <w:rFonts w:ascii="Arial" w:hAnsi="Arial" w:cs="Arial"/>
                <w:b/>
              </w:rPr>
              <w:instrText xml:space="preserve"> FORMTEXT </w:instrText>
            </w:r>
            <w:r w:rsidRPr="00BE1A89">
              <w:rPr>
                <w:rFonts w:ascii="Arial" w:hAnsi="Arial" w:cs="Arial"/>
                <w:b/>
              </w:rPr>
            </w:r>
            <w:r w:rsidRPr="00BE1A89">
              <w:rPr>
                <w:rFonts w:ascii="Arial" w:hAnsi="Arial" w:cs="Arial"/>
                <w:b/>
              </w:rPr>
              <w:fldChar w:fldCharType="separate"/>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fldChar w:fldCharType="end"/>
            </w:r>
          </w:p>
          <w:p w14:paraId="5AFC7948" w14:textId="77777777" w:rsidR="00796D2F" w:rsidRPr="00BE1A89" w:rsidRDefault="00796D2F" w:rsidP="004F72B9">
            <w:pPr>
              <w:spacing w:before="60" w:after="180"/>
              <w:rPr>
                <w:rFonts w:ascii="Arial" w:hAnsi="Arial" w:cs="Arial"/>
                <w:b/>
              </w:rPr>
            </w:pPr>
            <w:r w:rsidRPr="00BE1A89">
              <w:rPr>
                <w:b/>
              </w:rPr>
              <w:t>Address:</w:t>
            </w:r>
            <w:r w:rsidRPr="00BE1A89">
              <w:rPr>
                <w:rFonts w:ascii="Arial" w:hAnsi="Arial" w:cs="Arial"/>
                <w:b/>
              </w:rPr>
              <w:t xml:space="preserve"> </w:t>
            </w:r>
            <w:r w:rsidRPr="00BE1A89">
              <w:rPr>
                <w:rFonts w:ascii="Arial" w:hAnsi="Arial" w:cs="Arial"/>
                <w:b/>
              </w:rPr>
              <w:fldChar w:fldCharType="begin">
                <w:ffData>
                  <w:name w:val="Text1"/>
                  <w:enabled/>
                  <w:calcOnExit w:val="0"/>
                  <w:textInput/>
                </w:ffData>
              </w:fldChar>
            </w:r>
            <w:r w:rsidRPr="00BE1A89">
              <w:rPr>
                <w:rFonts w:ascii="Arial" w:hAnsi="Arial" w:cs="Arial"/>
                <w:b/>
              </w:rPr>
              <w:instrText xml:space="preserve"> FORMTEXT </w:instrText>
            </w:r>
            <w:r w:rsidRPr="00BE1A89">
              <w:rPr>
                <w:rFonts w:ascii="Arial" w:hAnsi="Arial" w:cs="Arial"/>
                <w:b/>
              </w:rPr>
            </w:r>
            <w:r w:rsidRPr="00BE1A89">
              <w:rPr>
                <w:rFonts w:ascii="Arial" w:hAnsi="Arial" w:cs="Arial"/>
                <w:b/>
              </w:rPr>
              <w:fldChar w:fldCharType="separate"/>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fldChar w:fldCharType="end"/>
            </w:r>
          </w:p>
          <w:p w14:paraId="22C5B0F9" w14:textId="77777777" w:rsidR="00796D2F" w:rsidRPr="00BE1A89" w:rsidRDefault="00796D2F" w:rsidP="004F72B9">
            <w:pPr>
              <w:spacing w:before="60"/>
              <w:rPr>
                <w:b/>
              </w:rPr>
            </w:pPr>
            <w:r w:rsidRPr="00BE1A89">
              <w:rPr>
                <w:b/>
              </w:rPr>
              <w:t>Tax ID #, Passport #  or Social Security #</w:t>
            </w:r>
            <w:r w:rsidRPr="00BE1A89">
              <w:rPr>
                <w:rFonts w:ascii="Arial" w:hAnsi="Arial" w:cs="Arial"/>
                <w:b/>
              </w:rPr>
              <w:fldChar w:fldCharType="begin">
                <w:ffData>
                  <w:name w:val="Text1"/>
                  <w:enabled/>
                  <w:calcOnExit w:val="0"/>
                  <w:textInput/>
                </w:ffData>
              </w:fldChar>
            </w:r>
            <w:r w:rsidRPr="00BE1A89">
              <w:rPr>
                <w:rFonts w:ascii="Arial" w:hAnsi="Arial" w:cs="Arial"/>
                <w:b/>
              </w:rPr>
              <w:instrText xml:space="preserve"> FORMTEXT </w:instrText>
            </w:r>
            <w:r w:rsidRPr="00BE1A89">
              <w:rPr>
                <w:rFonts w:ascii="Arial" w:hAnsi="Arial" w:cs="Arial"/>
                <w:b/>
              </w:rPr>
            </w:r>
            <w:r w:rsidRPr="00BE1A89">
              <w:rPr>
                <w:rFonts w:ascii="Arial" w:hAnsi="Arial" w:cs="Arial"/>
                <w:b/>
              </w:rPr>
              <w:fldChar w:fldCharType="separate"/>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fldChar w:fldCharType="end"/>
            </w:r>
          </w:p>
          <w:p w14:paraId="152316ED" w14:textId="77777777" w:rsidR="00796D2F" w:rsidRPr="00BE1A89" w:rsidRDefault="00796D2F" w:rsidP="004F72B9">
            <w:pPr>
              <w:rPr>
                <w:rStyle w:val="CheckBoxChar"/>
                <w:rFonts w:ascii="Arial" w:hAnsi="Arial" w:cs="Arial"/>
                <w:b/>
              </w:rPr>
            </w:pPr>
          </w:p>
          <w:p w14:paraId="7E334D19" w14:textId="77777777" w:rsidR="00796D2F" w:rsidRPr="00BE1A89" w:rsidRDefault="00796D2F" w:rsidP="004F72B9">
            <w:pPr>
              <w:rPr>
                <w:rStyle w:val="CheckBoxChar"/>
                <w:rFonts w:ascii="Arial" w:hAnsi="Arial" w:cs="Arial"/>
                <w:b/>
              </w:rPr>
            </w:pPr>
          </w:p>
        </w:tc>
      </w:tr>
      <w:tr w:rsidR="00796D2F" w:rsidRPr="0076054A" w14:paraId="67660951" w14:textId="77777777" w:rsidTr="004F72B9">
        <w:trPr>
          <w:trHeight w:hRule="exact" w:val="969"/>
          <w:jc w:val="center"/>
        </w:trPr>
        <w:tc>
          <w:tcPr>
            <w:tcW w:w="2063" w:type="dxa"/>
            <w:gridSpan w:val="7"/>
            <w:tcBorders>
              <w:top w:val="single" w:sz="4" w:space="0" w:color="808080"/>
              <w:left w:val="single" w:sz="4" w:space="0" w:color="808080"/>
              <w:bottom w:val="single" w:sz="4" w:space="0" w:color="808080"/>
              <w:right w:val="single" w:sz="4" w:space="0" w:color="808080"/>
            </w:tcBorders>
            <w:vAlign w:val="center"/>
          </w:tcPr>
          <w:p w14:paraId="54A205F6" w14:textId="77777777" w:rsidR="00796D2F" w:rsidRDefault="00796D2F" w:rsidP="004F72B9">
            <w:pPr>
              <w:rPr>
                <w:rFonts w:ascii="Arial" w:hAnsi="Arial" w:cs="Arial"/>
              </w:rPr>
            </w:pPr>
            <w:r w:rsidRPr="00BE1A89">
              <w:rPr>
                <w:rFonts w:ascii="Arial" w:hAnsi="Arial" w:cs="Arial"/>
                <w:b/>
              </w:rPr>
              <w:t>Executive Officer significantly responsible for managing or directing the entity</w:t>
            </w:r>
            <w:r>
              <w:rPr>
                <w:rFonts w:ascii="Arial" w:hAnsi="Arial" w:cs="Arial"/>
              </w:rPr>
              <w:t>:</w:t>
            </w:r>
          </w:p>
        </w:tc>
        <w:tc>
          <w:tcPr>
            <w:tcW w:w="8912" w:type="dxa"/>
            <w:gridSpan w:val="16"/>
            <w:tcBorders>
              <w:top w:val="single" w:sz="4" w:space="0" w:color="808080"/>
              <w:left w:val="single" w:sz="4" w:space="0" w:color="808080"/>
              <w:bottom w:val="single" w:sz="4" w:space="0" w:color="808080"/>
              <w:right w:val="single" w:sz="4" w:space="0" w:color="808080"/>
            </w:tcBorders>
            <w:vAlign w:val="center"/>
          </w:tcPr>
          <w:p w14:paraId="66CB7F23" w14:textId="77777777" w:rsidR="00796D2F" w:rsidRPr="00BE1A89" w:rsidRDefault="00796D2F" w:rsidP="004F72B9">
            <w:pPr>
              <w:spacing w:before="60"/>
              <w:rPr>
                <w:b/>
              </w:rPr>
            </w:pPr>
            <w:r w:rsidRPr="00BE1A89">
              <w:rPr>
                <w:b/>
              </w:rPr>
              <w:t>Name:</w:t>
            </w:r>
            <w:r w:rsidRPr="00BE1A89">
              <w:rPr>
                <w:rFonts w:ascii="Arial" w:hAnsi="Arial" w:cs="Arial"/>
                <w:b/>
              </w:rPr>
              <w:t xml:space="preserve"> </w:t>
            </w:r>
            <w:r w:rsidRPr="00BE1A89">
              <w:rPr>
                <w:rFonts w:ascii="Arial" w:hAnsi="Arial" w:cs="Arial"/>
                <w:b/>
              </w:rPr>
              <w:fldChar w:fldCharType="begin">
                <w:ffData>
                  <w:name w:val="Text1"/>
                  <w:enabled/>
                  <w:calcOnExit w:val="0"/>
                  <w:textInput/>
                </w:ffData>
              </w:fldChar>
            </w:r>
            <w:r w:rsidRPr="00BE1A89">
              <w:rPr>
                <w:rFonts w:ascii="Arial" w:hAnsi="Arial" w:cs="Arial"/>
                <w:b/>
              </w:rPr>
              <w:instrText xml:space="preserve"> FORMTEXT </w:instrText>
            </w:r>
            <w:r w:rsidRPr="00BE1A89">
              <w:rPr>
                <w:rFonts w:ascii="Arial" w:hAnsi="Arial" w:cs="Arial"/>
                <w:b/>
              </w:rPr>
            </w:r>
            <w:r w:rsidRPr="00BE1A89">
              <w:rPr>
                <w:rFonts w:ascii="Arial" w:hAnsi="Arial" w:cs="Arial"/>
                <w:b/>
              </w:rPr>
              <w:fldChar w:fldCharType="separate"/>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fldChar w:fldCharType="end"/>
            </w:r>
          </w:p>
          <w:p w14:paraId="27D95A93" w14:textId="77777777" w:rsidR="00796D2F" w:rsidRDefault="00796D2F" w:rsidP="004F72B9">
            <w:pPr>
              <w:spacing w:before="60" w:after="180"/>
            </w:pPr>
            <w:r w:rsidRPr="00BE1A89">
              <w:rPr>
                <w:b/>
              </w:rPr>
              <w:t>Address</w:t>
            </w:r>
            <w:r w:rsidRPr="004C7C04">
              <w:t>:</w:t>
            </w:r>
            <w:r>
              <w:t xml:space="preserve"> </w:t>
            </w: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p w14:paraId="587492B7" w14:textId="77777777" w:rsidR="00796D2F" w:rsidRPr="004C7C04" w:rsidRDefault="00796D2F" w:rsidP="004F72B9">
            <w:pPr>
              <w:spacing w:before="60"/>
            </w:pPr>
            <w:r w:rsidRPr="00BE1A89">
              <w:rPr>
                <w:b/>
              </w:rPr>
              <w:t>Tax ID #, Passport #  or Social Security #</w:t>
            </w: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p w14:paraId="0B2D641B" w14:textId="77777777" w:rsidR="00796D2F" w:rsidRPr="0076054A" w:rsidRDefault="00796D2F" w:rsidP="004F72B9">
            <w:pPr>
              <w:rPr>
                <w:rStyle w:val="CheckBoxChar"/>
                <w:rFonts w:ascii="Arial" w:hAnsi="Arial" w:cs="Arial"/>
              </w:rPr>
            </w:pPr>
          </w:p>
        </w:tc>
      </w:tr>
      <w:tr w:rsidR="00796D2F" w:rsidRPr="0076054A" w14:paraId="1482A908" w14:textId="77777777" w:rsidTr="004F72B9">
        <w:trPr>
          <w:trHeight w:hRule="exact" w:val="403"/>
          <w:jc w:val="center"/>
        </w:trPr>
        <w:tc>
          <w:tcPr>
            <w:tcW w:w="2333" w:type="dxa"/>
            <w:gridSpan w:val="8"/>
            <w:tcBorders>
              <w:top w:val="single" w:sz="4" w:space="0" w:color="808080"/>
              <w:left w:val="single" w:sz="4" w:space="0" w:color="808080"/>
              <w:bottom w:val="single" w:sz="4" w:space="0" w:color="808080"/>
              <w:right w:val="single" w:sz="4" w:space="0" w:color="808080"/>
            </w:tcBorders>
            <w:vAlign w:val="center"/>
          </w:tcPr>
          <w:p w14:paraId="50805A64" w14:textId="77777777" w:rsidR="00796D2F" w:rsidRPr="00796D2F" w:rsidRDefault="00796D2F" w:rsidP="004F72B9">
            <w:pPr>
              <w:rPr>
                <w:rFonts w:ascii="Arial" w:hAnsi="Arial" w:cs="Arial"/>
                <w:b/>
              </w:rPr>
            </w:pPr>
            <w:r w:rsidRPr="00796D2F">
              <w:rPr>
                <w:rFonts w:ascii="Arial" w:hAnsi="Arial" w:cs="Arial"/>
                <w:b/>
              </w:rPr>
              <w:t>Line of Credit Requested:</w:t>
            </w:r>
          </w:p>
        </w:tc>
        <w:tc>
          <w:tcPr>
            <w:tcW w:w="2954" w:type="dxa"/>
            <w:gridSpan w:val="5"/>
            <w:tcBorders>
              <w:top w:val="single" w:sz="4" w:space="0" w:color="808080"/>
              <w:left w:val="single" w:sz="4" w:space="0" w:color="808080"/>
              <w:bottom w:val="single" w:sz="4" w:space="0" w:color="808080"/>
              <w:right w:val="single" w:sz="4" w:space="0" w:color="808080"/>
            </w:tcBorders>
            <w:vAlign w:val="center"/>
          </w:tcPr>
          <w:p w14:paraId="671892BB" w14:textId="77777777" w:rsidR="00796D2F" w:rsidRPr="0076054A" w:rsidRDefault="00796D2F" w:rsidP="004F72B9">
            <w:pPr>
              <w:rPr>
                <w:rStyle w:val="CheckBoxCha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c>
          <w:tcPr>
            <w:tcW w:w="2268" w:type="dxa"/>
            <w:gridSpan w:val="7"/>
            <w:tcBorders>
              <w:top w:val="single" w:sz="4" w:space="0" w:color="808080"/>
              <w:left w:val="single" w:sz="4" w:space="0" w:color="808080"/>
              <w:bottom w:val="single" w:sz="4" w:space="0" w:color="808080"/>
              <w:right w:val="single" w:sz="4" w:space="0" w:color="808080"/>
            </w:tcBorders>
            <w:vAlign w:val="center"/>
          </w:tcPr>
          <w:p w14:paraId="34C1F90F" w14:textId="77777777" w:rsidR="00796D2F" w:rsidRPr="00F9073A" w:rsidRDefault="00796D2F" w:rsidP="004F72B9">
            <w:pPr>
              <w:rPr>
                <w:rFonts w:ascii="Arial" w:hAnsi="Arial" w:cs="Arial"/>
                <w:b/>
              </w:rPr>
            </w:pPr>
            <w:r w:rsidRPr="00F9073A">
              <w:rPr>
                <w:rFonts w:ascii="Arial" w:hAnsi="Arial" w:cs="Arial"/>
                <w:b/>
              </w:rPr>
              <w:t>Business Opened Since:</w:t>
            </w:r>
          </w:p>
        </w:tc>
        <w:tc>
          <w:tcPr>
            <w:tcW w:w="3420" w:type="dxa"/>
            <w:gridSpan w:val="3"/>
            <w:tcBorders>
              <w:top w:val="single" w:sz="4" w:space="0" w:color="808080"/>
              <w:left w:val="single" w:sz="4" w:space="0" w:color="808080"/>
              <w:bottom w:val="single" w:sz="4" w:space="0" w:color="808080"/>
              <w:right w:val="single" w:sz="4" w:space="0" w:color="808080"/>
            </w:tcBorders>
            <w:vAlign w:val="center"/>
          </w:tcPr>
          <w:p w14:paraId="107C8839" w14:textId="77777777" w:rsidR="00796D2F" w:rsidRPr="0076054A" w:rsidRDefault="00796D2F" w:rsidP="004F72B9">
            <w:pPr>
              <w:rPr>
                <w:rStyle w:val="CheckBoxCha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r>
      <w:tr w:rsidR="00796D2F" w:rsidRPr="0076054A" w14:paraId="5CC0AB00" w14:textId="77777777" w:rsidTr="004F72B9">
        <w:trPr>
          <w:trHeight w:hRule="exact" w:val="403"/>
          <w:jc w:val="center"/>
        </w:trPr>
        <w:tc>
          <w:tcPr>
            <w:tcW w:w="624" w:type="dxa"/>
            <w:tcBorders>
              <w:top w:val="single" w:sz="4" w:space="0" w:color="808080"/>
              <w:left w:val="single" w:sz="4" w:space="0" w:color="808080"/>
              <w:bottom w:val="single" w:sz="4" w:space="0" w:color="808080"/>
              <w:right w:val="single" w:sz="4" w:space="0" w:color="808080"/>
            </w:tcBorders>
            <w:vAlign w:val="center"/>
          </w:tcPr>
          <w:p w14:paraId="739B65D4" w14:textId="77777777" w:rsidR="00796D2F" w:rsidRPr="00F9073A" w:rsidRDefault="00796D2F" w:rsidP="004F72B9">
            <w:pPr>
              <w:rPr>
                <w:rFonts w:ascii="Arial" w:hAnsi="Arial" w:cs="Arial"/>
                <w:b/>
              </w:rPr>
            </w:pPr>
            <w:r w:rsidRPr="00F9073A">
              <w:rPr>
                <w:rFonts w:ascii="Arial" w:hAnsi="Arial" w:cs="Arial"/>
                <w:b/>
              </w:rPr>
              <w:t>Bank:</w:t>
            </w:r>
          </w:p>
        </w:tc>
        <w:tc>
          <w:tcPr>
            <w:tcW w:w="4663" w:type="dxa"/>
            <w:gridSpan w:val="12"/>
            <w:tcBorders>
              <w:top w:val="single" w:sz="4" w:space="0" w:color="808080"/>
              <w:left w:val="single" w:sz="4" w:space="0" w:color="808080"/>
              <w:bottom w:val="single" w:sz="4" w:space="0" w:color="808080"/>
              <w:right w:val="single" w:sz="4" w:space="0" w:color="808080"/>
            </w:tcBorders>
            <w:vAlign w:val="center"/>
          </w:tcPr>
          <w:p w14:paraId="2B9E729F" w14:textId="77777777" w:rsidR="00796D2F" w:rsidRPr="0076054A" w:rsidRDefault="00796D2F" w:rsidP="004F72B9">
            <w:pPr>
              <w:rPr>
                <w:rStyle w:val="CheckBoxCha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c>
          <w:tcPr>
            <w:tcW w:w="918" w:type="dxa"/>
            <w:gridSpan w:val="4"/>
            <w:tcBorders>
              <w:top w:val="single" w:sz="4" w:space="0" w:color="808080"/>
              <w:left w:val="single" w:sz="4" w:space="0" w:color="808080"/>
              <w:bottom w:val="single" w:sz="4" w:space="0" w:color="808080"/>
              <w:right w:val="single" w:sz="4" w:space="0" w:color="808080"/>
            </w:tcBorders>
            <w:vAlign w:val="center"/>
          </w:tcPr>
          <w:p w14:paraId="78A01A4C" w14:textId="77777777" w:rsidR="00796D2F" w:rsidRPr="00F9073A" w:rsidRDefault="00796D2F" w:rsidP="004F72B9">
            <w:pPr>
              <w:rPr>
                <w:rStyle w:val="CheckBoxChar"/>
                <w:rFonts w:ascii="Arial" w:hAnsi="Arial" w:cs="Arial"/>
                <w:b/>
              </w:rPr>
            </w:pPr>
            <w:r w:rsidRPr="00F9073A">
              <w:rPr>
                <w:rFonts w:ascii="Arial" w:hAnsi="Arial" w:cs="Arial"/>
                <w:b/>
              </w:rPr>
              <w:t>Branch:</w:t>
            </w:r>
          </w:p>
        </w:tc>
        <w:tc>
          <w:tcPr>
            <w:tcW w:w="4770" w:type="dxa"/>
            <w:gridSpan w:val="6"/>
            <w:tcBorders>
              <w:top w:val="single" w:sz="4" w:space="0" w:color="808080"/>
              <w:left w:val="single" w:sz="4" w:space="0" w:color="808080"/>
              <w:bottom w:val="single" w:sz="4" w:space="0" w:color="808080"/>
              <w:right w:val="single" w:sz="4" w:space="0" w:color="808080"/>
            </w:tcBorders>
            <w:vAlign w:val="center"/>
          </w:tcPr>
          <w:p w14:paraId="311DBBF6" w14:textId="77777777" w:rsidR="00796D2F" w:rsidRPr="0076054A" w:rsidRDefault="00796D2F" w:rsidP="004F72B9">
            <w:pPr>
              <w:rPr>
                <w:rStyle w:val="CheckBoxCha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r>
      <w:tr w:rsidR="00796D2F" w:rsidRPr="0076054A" w14:paraId="3C5B7A29" w14:textId="77777777" w:rsidTr="004F72B9">
        <w:trPr>
          <w:trHeight w:hRule="exact" w:val="403"/>
          <w:jc w:val="center"/>
        </w:trPr>
        <w:tc>
          <w:tcPr>
            <w:tcW w:w="1974" w:type="dxa"/>
            <w:gridSpan w:val="6"/>
            <w:tcBorders>
              <w:top w:val="single" w:sz="4" w:space="0" w:color="808080"/>
              <w:left w:val="single" w:sz="4" w:space="0" w:color="808080"/>
              <w:bottom w:val="single" w:sz="4" w:space="0" w:color="808080"/>
              <w:right w:val="single" w:sz="4" w:space="0" w:color="808080"/>
            </w:tcBorders>
            <w:vAlign w:val="center"/>
          </w:tcPr>
          <w:p w14:paraId="666D08A6" w14:textId="77777777" w:rsidR="00796D2F" w:rsidRPr="00F9073A" w:rsidRDefault="00796D2F" w:rsidP="004F72B9">
            <w:pPr>
              <w:rPr>
                <w:rStyle w:val="CheckBoxChar"/>
                <w:rFonts w:ascii="Arial" w:hAnsi="Arial" w:cs="Arial"/>
                <w:b/>
              </w:rPr>
            </w:pPr>
            <w:r w:rsidRPr="00F9073A">
              <w:rPr>
                <w:rFonts w:ascii="Arial" w:hAnsi="Arial" w:cs="Arial"/>
                <w:b/>
              </w:rPr>
              <w:t>ABA Number:</w:t>
            </w:r>
          </w:p>
        </w:tc>
        <w:tc>
          <w:tcPr>
            <w:tcW w:w="3313" w:type="dxa"/>
            <w:gridSpan w:val="7"/>
            <w:tcBorders>
              <w:top w:val="single" w:sz="4" w:space="0" w:color="808080"/>
              <w:left w:val="single" w:sz="4" w:space="0" w:color="808080"/>
              <w:bottom w:val="single" w:sz="4" w:space="0" w:color="808080"/>
              <w:right w:val="single" w:sz="4" w:space="0" w:color="808080"/>
            </w:tcBorders>
            <w:vAlign w:val="center"/>
          </w:tcPr>
          <w:p w14:paraId="7FF1A67C" w14:textId="77777777" w:rsidR="00796D2F" w:rsidRPr="0076054A" w:rsidRDefault="00796D2F" w:rsidP="004F72B9">
            <w:pPr>
              <w:rPr>
                <w:rStyle w:val="CheckBoxCha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c>
          <w:tcPr>
            <w:tcW w:w="1637" w:type="dxa"/>
            <w:gridSpan w:val="6"/>
            <w:tcBorders>
              <w:top w:val="single" w:sz="4" w:space="0" w:color="808080"/>
              <w:left w:val="single" w:sz="4" w:space="0" w:color="808080"/>
              <w:bottom w:val="single" w:sz="4" w:space="0" w:color="808080"/>
              <w:right w:val="single" w:sz="4" w:space="0" w:color="808080"/>
            </w:tcBorders>
            <w:vAlign w:val="center"/>
          </w:tcPr>
          <w:p w14:paraId="748CEF9C" w14:textId="77777777" w:rsidR="00796D2F" w:rsidRPr="00F9073A" w:rsidRDefault="00796D2F" w:rsidP="004F72B9">
            <w:pPr>
              <w:rPr>
                <w:rStyle w:val="CheckBoxChar"/>
                <w:rFonts w:ascii="Arial" w:hAnsi="Arial" w:cs="Arial"/>
                <w:b/>
              </w:rPr>
            </w:pPr>
            <w:r w:rsidRPr="00F9073A">
              <w:rPr>
                <w:rFonts w:ascii="Arial" w:hAnsi="Arial" w:cs="Arial"/>
                <w:b/>
              </w:rPr>
              <w:t>Account Number:</w:t>
            </w:r>
          </w:p>
        </w:tc>
        <w:tc>
          <w:tcPr>
            <w:tcW w:w="4051" w:type="dxa"/>
            <w:gridSpan w:val="4"/>
            <w:tcBorders>
              <w:top w:val="single" w:sz="4" w:space="0" w:color="808080"/>
              <w:left w:val="single" w:sz="4" w:space="0" w:color="808080"/>
              <w:bottom w:val="single" w:sz="4" w:space="0" w:color="808080"/>
              <w:right w:val="single" w:sz="4" w:space="0" w:color="808080"/>
            </w:tcBorders>
            <w:vAlign w:val="center"/>
          </w:tcPr>
          <w:p w14:paraId="5DD12A95" w14:textId="77777777" w:rsidR="00796D2F" w:rsidRPr="0076054A" w:rsidRDefault="00796D2F" w:rsidP="004F72B9">
            <w:pPr>
              <w:rPr>
                <w:rStyle w:val="CheckBoxCha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r>
      <w:tr w:rsidR="00796D2F" w:rsidRPr="0076054A" w14:paraId="6D2048DF" w14:textId="77777777" w:rsidTr="004F72B9">
        <w:trPr>
          <w:trHeight w:hRule="exact" w:val="403"/>
          <w:jc w:val="center"/>
        </w:trPr>
        <w:tc>
          <w:tcPr>
            <w:tcW w:w="1974" w:type="dxa"/>
            <w:gridSpan w:val="6"/>
            <w:tcBorders>
              <w:top w:val="single" w:sz="4" w:space="0" w:color="808080"/>
              <w:left w:val="single" w:sz="4" w:space="0" w:color="808080"/>
              <w:bottom w:val="single" w:sz="4" w:space="0" w:color="808080"/>
              <w:right w:val="single" w:sz="4" w:space="0" w:color="808080"/>
            </w:tcBorders>
            <w:vAlign w:val="center"/>
          </w:tcPr>
          <w:p w14:paraId="1C6A3D2E" w14:textId="77777777" w:rsidR="00796D2F" w:rsidRPr="00F9073A" w:rsidRDefault="00796D2F" w:rsidP="004F72B9">
            <w:pPr>
              <w:rPr>
                <w:rStyle w:val="CheckBoxChar"/>
                <w:rFonts w:ascii="Arial" w:hAnsi="Arial" w:cs="Arial"/>
                <w:b/>
              </w:rPr>
            </w:pPr>
            <w:r w:rsidRPr="00F9073A">
              <w:rPr>
                <w:rFonts w:ascii="Arial" w:hAnsi="Arial" w:cs="Arial"/>
                <w:b/>
              </w:rPr>
              <w:t>Bank Phone Number:</w:t>
            </w:r>
          </w:p>
        </w:tc>
        <w:tc>
          <w:tcPr>
            <w:tcW w:w="3313" w:type="dxa"/>
            <w:gridSpan w:val="7"/>
            <w:tcBorders>
              <w:top w:val="single" w:sz="4" w:space="0" w:color="808080"/>
              <w:left w:val="single" w:sz="4" w:space="0" w:color="808080"/>
              <w:bottom w:val="single" w:sz="4" w:space="0" w:color="808080"/>
              <w:right w:val="single" w:sz="4" w:space="0" w:color="808080"/>
            </w:tcBorders>
            <w:vAlign w:val="center"/>
          </w:tcPr>
          <w:p w14:paraId="32B9CFB9" w14:textId="77777777" w:rsidR="00796D2F" w:rsidRPr="0076054A" w:rsidRDefault="00796D2F" w:rsidP="004F72B9">
            <w:pPr>
              <w:rPr>
                <w:rStyle w:val="CheckBoxCha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c>
          <w:tcPr>
            <w:tcW w:w="900" w:type="dxa"/>
            <w:gridSpan w:val="3"/>
            <w:tcBorders>
              <w:top w:val="single" w:sz="4" w:space="0" w:color="808080"/>
              <w:left w:val="single" w:sz="4" w:space="0" w:color="808080"/>
              <w:bottom w:val="single" w:sz="4" w:space="0" w:color="808080"/>
              <w:right w:val="single" w:sz="4" w:space="0" w:color="808080"/>
            </w:tcBorders>
            <w:vAlign w:val="center"/>
          </w:tcPr>
          <w:p w14:paraId="1D62C706" w14:textId="77777777" w:rsidR="00796D2F" w:rsidRPr="0076054A" w:rsidRDefault="00796D2F" w:rsidP="004F72B9">
            <w:pPr>
              <w:rPr>
                <w:rStyle w:val="CheckBoxChar"/>
                <w:rFonts w:ascii="Arial" w:hAnsi="Arial" w:cs="Arial"/>
              </w:rPr>
            </w:pPr>
            <w:r w:rsidRPr="00F9073A">
              <w:rPr>
                <w:rFonts w:ascii="Arial" w:hAnsi="Arial" w:cs="Arial"/>
                <w:b/>
              </w:rPr>
              <w:t>Manager</w:t>
            </w:r>
            <w:r w:rsidRPr="0076054A">
              <w:rPr>
                <w:rFonts w:ascii="Arial" w:hAnsi="Arial" w:cs="Arial"/>
              </w:rPr>
              <w:t>:</w:t>
            </w:r>
          </w:p>
        </w:tc>
        <w:tc>
          <w:tcPr>
            <w:tcW w:w="4788" w:type="dxa"/>
            <w:gridSpan w:val="7"/>
            <w:tcBorders>
              <w:top w:val="single" w:sz="4" w:space="0" w:color="808080"/>
              <w:left w:val="single" w:sz="4" w:space="0" w:color="808080"/>
              <w:bottom w:val="single" w:sz="4" w:space="0" w:color="808080"/>
              <w:right w:val="single" w:sz="4" w:space="0" w:color="808080"/>
            </w:tcBorders>
            <w:vAlign w:val="center"/>
          </w:tcPr>
          <w:p w14:paraId="7179EA59" w14:textId="77777777" w:rsidR="00796D2F" w:rsidRPr="0076054A" w:rsidRDefault="00796D2F" w:rsidP="004F72B9">
            <w:pPr>
              <w:rPr>
                <w:rStyle w:val="CheckBoxCha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r>
    </w:tbl>
    <w:p w14:paraId="0A988CA0" w14:textId="77777777" w:rsidR="00796D2F" w:rsidRDefault="00796D2F" w:rsidP="00BE1A89">
      <w:pPr>
        <w:tabs>
          <w:tab w:val="left" w:pos="270"/>
        </w:tabs>
        <w:jc w:val="both"/>
        <w:rPr>
          <w:rFonts w:ascii="Arial" w:hAnsi="Arial" w:cs="Arial"/>
          <w:b/>
          <w:sz w:val="17"/>
          <w:szCs w:val="17"/>
          <w:u w:val="single"/>
        </w:rPr>
      </w:pPr>
    </w:p>
    <w:p w14:paraId="1957821C" w14:textId="77777777" w:rsidR="00BE1A89" w:rsidRDefault="00BE1A89" w:rsidP="00BE1A89">
      <w:pPr>
        <w:tabs>
          <w:tab w:val="left" w:pos="270"/>
        </w:tabs>
        <w:jc w:val="both"/>
        <w:rPr>
          <w:rFonts w:ascii="Arial" w:hAnsi="Arial" w:cs="Arial"/>
          <w:b/>
          <w:sz w:val="17"/>
          <w:szCs w:val="17"/>
          <w:u w:val="single"/>
        </w:rPr>
      </w:pPr>
    </w:p>
    <w:p w14:paraId="4D27378D" w14:textId="77777777" w:rsidR="00BE1A89" w:rsidRDefault="00BE1A89" w:rsidP="00BE1A89">
      <w:pPr>
        <w:tabs>
          <w:tab w:val="left" w:pos="270"/>
        </w:tabs>
        <w:jc w:val="both"/>
        <w:rPr>
          <w:rFonts w:ascii="Arial" w:hAnsi="Arial" w:cs="Arial"/>
          <w:b/>
          <w:sz w:val="17"/>
          <w:szCs w:val="17"/>
          <w:u w:val="single"/>
        </w:rPr>
      </w:pPr>
    </w:p>
    <w:p w14:paraId="748AEBB8" w14:textId="77777777" w:rsidR="00BE1A89" w:rsidRDefault="00BE1A89" w:rsidP="00BE1A89">
      <w:pPr>
        <w:tabs>
          <w:tab w:val="left" w:pos="270"/>
        </w:tabs>
        <w:jc w:val="both"/>
        <w:rPr>
          <w:rFonts w:ascii="Arial" w:hAnsi="Arial" w:cs="Arial"/>
          <w:b/>
          <w:sz w:val="17"/>
          <w:szCs w:val="17"/>
          <w:u w:val="single"/>
        </w:rPr>
      </w:pPr>
    </w:p>
    <w:p w14:paraId="1081E756" w14:textId="77777777" w:rsidR="00BE1A89" w:rsidRDefault="00BE1A89" w:rsidP="00BE1A89">
      <w:pPr>
        <w:tabs>
          <w:tab w:val="left" w:pos="270"/>
        </w:tabs>
        <w:jc w:val="both"/>
        <w:rPr>
          <w:rFonts w:ascii="Arial" w:hAnsi="Arial" w:cs="Arial"/>
          <w:b/>
          <w:sz w:val="17"/>
          <w:szCs w:val="17"/>
          <w:u w:val="single"/>
        </w:rPr>
      </w:pPr>
    </w:p>
    <w:p w14:paraId="62947A86" w14:textId="77777777" w:rsidR="009863F0" w:rsidRDefault="009863F0" w:rsidP="00BE1A89">
      <w:pPr>
        <w:tabs>
          <w:tab w:val="left" w:pos="270"/>
        </w:tabs>
        <w:jc w:val="both"/>
        <w:rPr>
          <w:rFonts w:ascii="Arial" w:hAnsi="Arial" w:cs="Arial"/>
          <w:b/>
          <w:sz w:val="17"/>
          <w:szCs w:val="17"/>
          <w:u w:val="single"/>
        </w:rPr>
      </w:pPr>
    </w:p>
    <w:p w14:paraId="752D4DEE" w14:textId="77777777" w:rsidR="009863F0" w:rsidRDefault="009863F0" w:rsidP="00BE1A89">
      <w:pPr>
        <w:tabs>
          <w:tab w:val="left" w:pos="270"/>
        </w:tabs>
        <w:jc w:val="both"/>
        <w:rPr>
          <w:rFonts w:ascii="Arial" w:hAnsi="Arial" w:cs="Arial"/>
          <w:b/>
          <w:sz w:val="17"/>
          <w:szCs w:val="17"/>
          <w:u w:val="single"/>
        </w:rPr>
      </w:pPr>
    </w:p>
    <w:p w14:paraId="661388D6" w14:textId="77777777" w:rsidR="00BE1A89" w:rsidRDefault="00BE1A89" w:rsidP="00BE1A89">
      <w:pPr>
        <w:tabs>
          <w:tab w:val="left" w:pos="270"/>
        </w:tabs>
        <w:jc w:val="both"/>
        <w:rPr>
          <w:rFonts w:ascii="Arial" w:hAnsi="Arial" w:cs="Arial"/>
          <w:b/>
          <w:sz w:val="17"/>
          <w:szCs w:val="17"/>
          <w:u w:val="single"/>
        </w:rPr>
      </w:pPr>
    </w:p>
    <w:p w14:paraId="167570CE" w14:textId="77777777" w:rsidR="00BE1A89" w:rsidRDefault="00BE1A89" w:rsidP="00BE1A89">
      <w:pPr>
        <w:tabs>
          <w:tab w:val="left" w:pos="270"/>
        </w:tabs>
        <w:jc w:val="both"/>
        <w:rPr>
          <w:rFonts w:ascii="Arial" w:hAnsi="Arial" w:cs="Arial"/>
          <w:b/>
          <w:sz w:val="17"/>
          <w:szCs w:val="17"/>
          <w:u w:val="single"/>
        </w:rPr>
      </w:pPr>
    </w:p>
    <w:p w14:paraId="32755A5D" w14:textId="77777777" w:rsidR="00BE1A89" w:rsidRDefault="00BE1A89" w:rsidP="00BE1A89">
      <w:pPr>
        <w:tabs>
          <w:tab w:val="left" w:pos="270"/>
        </w:tabs>
        <w:jc w:val="both"/>
        <w:rPr>
          <w:rFonts w:ascii="Arial" w:hAnsi="Arial" w:cs="Arial"/>
          <w:b/>
          <w:sz w:val="17"/>
          <w:szCs w:val="17"/>
          <w:u w:val="single"/>
        </w:rPr>
      </w:pPr>
    </w:p>
    <w:p w14:paraId="5B187F38" w14:textId="77777777" w:rsidR="00BE1A89" w:rsidRDefault="00BE1A89" w:rsidP="00BE1A89">
      <w:pPr>
        <w:tabs>
          <w:tab w:val="left" w:pos="270"/>
        </w:tabs>
        <w:jc w:val="both"/>
        <w:rPr>
          <w:rFonts w:ascii="Arial" w:hAnsi="Arial" w:cs="Arial"/>
          <w:b/>
          <w:sz w:val="17"/>
          <w:szCs w:val="17"/>
          <w:u w:val="single"/>
        </w:rPr>
      </w:pPr>
    </w:p>
    <w:p w14:paraId="55D57497" w14:textId="77777777" w:rsidR="00BE1A89" w:rsidRDefault="00BE1A89" w:rsidP="00BE1A89">
      <w:pPr>
        <w:tabs>
          <w:tab w:val="left" w:pos="270"/>
        </w:tabs>
        <w:jc w:val="both"/>
        <w:rPr>
          <w:rFonts w:ascii="Arial" w:hAnsi="Arial" w:cs="Arial"/>
          <w:b/>
          <w:sz w:val="17"/>
          <w:szCs w:val="17"/>
          <w:u w:val="single"/>
        </w:rPr>
      </w:pPr>
    </w:p>
    <w:p w14:paraId="78E6983F" w14:textId="77777777" w:rsidR="00BE1A89" w:rsidRDefault="00BE1A89" w:rsidP="00BE1A89">
      <w:pPr>
        <w:tabs>
          <w:tab w:val="left" w:pos="270"/>
        </w:tabs>
        <w:jc w:val="both"/>
        <w:rPr>
          <w:rFonts w:ascii="Arial" w:hAnsi="Arial" w:cs="Arial"/>
          <w:b/>
          <w:sz w:val="17"/>
          <w:szCs w:val="17"/>
          <w:u w:val="single"/>
        </w:rPr>
      </w:pPr>
    </w:p>
    <w:p w14:paraId="416BAF75" w14:textId="77777777" w:rsidR="00BE1A89" w:rsidRDefault="00BE1A89" w:rsidP="00BE1A89">
      <w:pPr>
        <w:tabs>
          <w:tab w:val="left" w:pos="270"/>
        </w:tabs>
        <w:jc w:val="both"/>
        <w:rPr>
          <w:rFonts w:ascii="Arial" w:hAnsi="Arial" w:cs="Arial"/>
          <w:b/>
          <w:sz w:val="17"/>
          <w:szCs w:val="17"/>
          <w:u w:val="single"/>
        </w:rPr>
      </w:pPr>
    </w:p>
    <w:tbl>
      <w:tblPr>
        <w:tblW w:w="10885" w:type="dxa"/>
        <w:jc w:val="center"/>
        <w:tblLayout w:type="fixed"/>
        <w:tblCellMar>
          <w:top w:w="14" w:type="dxa"/>
          <w:left w:w="86" w:type="dxa"/>
          <w:bottom w:w="14" w:type="dxa"/>
          <w:right w:w="86" w:type="dxa"/>
        </w:tblCellMar>
        <w:tblLook w:val="0000" w:firstRow="0" w:lastRow="0" w:firstColumn="0" w:lastColumn="0" w:noHBand="0" w:noVBand="0"/>
      </w:tblPr>
      <w:tblGrid>
        <w:gridCol w:w="718"/>
        <w:gridCol w:w="2157"/>
        <w:gridCol w:w="900"/>
        <w:gridCol w:w="3600"/>
        <w:gridCol w:w="1620"/>
        <w:gridCol w:w="1890"/>
      </w:tblGrid>
      <w:tr w:rsidR="00BE1A89" w:rsidRPr="0076054A" w14:paraId="67BC73A3" w14:textId="77777777" w:rsidTr="004F72B9">
        <w:trPr>
          <w:trHeight w:hRule="exact" w:val="288"/>
          <w:jc w:val="center"/>
        </w:trPr>
        <w:tc>
          <w:tcPr>
            <w:tcW w:w="10885" w:type="dxa"/>
            <w:gridSpan w:val="6"/>
            <w:tcBorders>
              <w:top w:val="single" w:sz="4" w:space="0" w:color="808080"/>
              <w:left w:val="single" w:sz="4" w:space="0" w:color="808080"/>
              <w:bottom w:val="single" w:sz="4" w:space="0" w:color="808080"/>
              <w:right w:val="single" w:sz="4" w:space="0" w:color="808080"/>
            </w:tcBorders>
            <w:shd w:val="clear" w:color="auto" w:fill="E6E6E6"/>
            <w:vAlign w:val="center"/>
          </w:tcPr>
          <w:p w14:paraId="5B36FE09" w14:textId="77777777" w:rsidR="00BE1A89" w:rsidRPr="0076054A" w:rsidRDefault="00BE1A89" w:rsidP="004F72B9">
            <w:pPr>
              <w:pStyle w:val="Heading2"/>
              <w:rPr>
                <w:rFonts w:ascii="Arial" w:hAnsi="Arial" w:cs="Arial"/>
              </w:rPr>
            </w:pPr>
            <w:r w:rsidRPr="0076054A">
              <w:rPr>
                <w:rFonts w:ascii="Arial" w:hAnsi="Arial" w:cs="Arial"/>
              </w:rPr>
              <w:t>Commercial References</w:t>
            </w:r>
          </w:p>
        </w:tc>
      </w:tr>
      <w:tr w:rsidR="00BE1A89" w:rsidRPr="0076054A" w14:paraId="17A78FC2" w14:textId="77777777" w:rsidTr="004F72B9">
        <w:trPr>
          <w:trHeight w:hRule="exact" w:val="403"/>
          <w:jc w:val="center"/>
        </w:trPr>
        <w:tc>
          <w:tcPr>
            <w:tcW w:w="3775" w:type="dxa"/>
            <w:gridSpan w:val="3"/>
            <w:tcBorders>
              <w:top w:val="single" w:sz="4" w:space="0" w:color="808080"/>
              <w:left w:val="single" w:sz="4" w:space="0" w:color="808080"/>
              <w:bottom w:val="single" w:sz="4" w:space="0" w:color="808080"/>
              <w:right w:val="single" w:sz="4" w:space="0" w:color="808080"/>
            </w:tcBorders>
            <w:vAlign w:val="center"/>
          </w:tcPr>
          <w:p w14:paraId="43AD2249" w14:textId="77777777" w:rsidR="00BE1A89" w:rsidRPr="0076054A" w:rsidRDefault="00BE1A89" w:rsidP="004F72B9">
            <w:pPr>
              <w:rPr>
                <w:rFonts w:ascii="Arial" w:hAnsi="Arial" w:cs="Arial"/>
                <w:b/>
              </w:rPr>
            </w:pPr>
            <w:r w:rsidRPr="0076054A">
              <w:rPr>
                <w:rFonts w:ascii="Arial" w:hAnsi="Arial" w:cs="Arial"/>
                <w:b/>
              </w:rPr>
              <w:t xml:space="preserve">       </w:t>
            </w:r>
            <w:r w:rsidR="00F9073A">
              <w:rPr>
                <w:rFonts w:ascii="Arial" w:hAnsi="Arial" w:cs="Arial"/>
                <w:b/>
              </w:rPr>
              <w:t xml:space="preserve">        </w:t>
            </w:r>
            <w:r w:rsidRPr="0076054A">
              <w:rPr>
                <w:rFonts w:ascii="Arial" w:hAnsi="Arial" w:cs="Arial"/>
                <w:b/>
              </w:rPr>
              <w:t xml:space="preserve"> Business &amp; Contact Name</w:t>
            </w:r>
          </w:p>
        </w:tc>
        <w:tc>
          <w:tcPr>
            <w:tcW w:w="3600" w:type="dxa"/>
            <w:tcBorders>
              <w:top w:val="single" w:sz="4" w:space="0" w:color="808080"/>
              <w:left w:val="single" w:sz="4" w:space="0" w:color="808080"/>
              <w:bottom w:val="single" w:sz="4" w:space="0" w:color="808080"/>
              <w:right w:val="single" w:sz="4" w:space="0" w:color="808080"/>
            </w:tcBorders>
            <w:vAlign w:val="center"/>
          </w:tcPr>
          <w:p w14:paraId="64091DD7" w14:textId="77777777" w:rsidR="00BE1A89" w:rsidRPr="0076054A" w:rsidRDefault="00BE1A89" w:rsidP="004F72B9">
            <w:pPr>
              <w:rPr>
                <w:rFonts w:ascii="Arial" w:hAnsi="Arial" w:cs="Arial"/>
                <w:b/>
              </w:rPr>
            </w:pPr>
            <w:r w:rsidRPr="0076054A">
              <w:rPr>
                <w:rFonts w:ascii="Arial" w:hAnsi="Arial" w:cs="Arial"/>
                <w:b/>
              </w:rPr>
              <w:t>Address</w:t>
            </w:r>
          </w:p>
        </w:tc>
        <w:tc>
          <w:tcPr>
            <w:tcW w:w="1620" w:type="dxa"/>
            <w:tcBorders>
              <w:top w:val="single" w:sz="4" w:space="0" w:color="808080"/>
              <w:left w:val="single" w:sz="4" w:space="0" w:color="808080"/>
              <w:bottom w:val="single" w:sz="4" w:space="0" w:color="808080"/>
              <w:right w:val="single" w:sz="4" w:space="0" w:color="808080"/>
            </w:tcBorders>
            <w:vAlign w:val="center"/>
          </w:tcPr>
          <w:p w14:paraId="4CCA9A58" w14:textId="77777777" w:rsidR="00BE1A89" w:rsidRPr="0076054A" w:rsidRDefault="00BE1A89" w:rsidP="004F72B9">
            <w:pPr>
              <w:rPr>
                <w:rFonts w:ascii="Arial" w:hAnsi="Arial" w:cs="Arial"/>
                <w:b/>
              </w:rPr>
            </w:pPr>
            <w:r w:rsidRPr="0076054A">
              <w:rPr>
                <w:rFonts w:ascii="Arial" w:hAnsi="Arial" w:cs="Arial"/>
                <w:b/>
              </w:rPr>
              <w:t>Phone</w:t>
            </w:r>
          </w:p>
        </w:tc>
        <w:tc>
          <w:tcPr>
            <w:tcW w:w="1890" w:type="dxa"/>
            <w:tcBorders>
              <w:top w:val="single" w:sz="4" w:space="0" w:color="808080"/>
              <w:left w:val="single" w:sz="4" w:space="0" w:color="808080"/>
              <w:bottom w:val="single" w:sz="4" w:space="0" w:color="808080"/>
              <w:right w:val="single" w:sz="4" w:space="0" w:color="808080"/>
            </w:tcBorders>
            <w:vAlign w:val="center"/>
          </w:tcPr>
          <w:p w14:paraId="139008A0" w14:textId="77777777" w:rsidR="00BE1A89" w:rsidRPr="0076054A" w:rsidRDefault="00BE1A89" w:rsidP="004F72B9">
            <w:pPr>
              <w:rPr>
                <w:rFonts w:ascii="Arial" w:hAnsi="Arial" w:cs="Arial"/>
                <w:b/>
              </w:rPr>
            </w:pPr>
            <w:r>
              <w:rPr>
                <w:rFonts w:ascii="Arial" w:hAnsi="Arial" w:cs="Arial"/>
                <w:b/>
              </w:rPr>
              <w:t>Email</w:t>
            </w:r>
          </w:p>
        </w:tc>
      </w:tr>
      <w:tr w:rsidR="00BE1A89" w:rsidRPr="0076054A" w14:paraId="156D383D" w14:textId="77777777" w:rsidTr="00D07559">
        <w:trPr>
          <w:trHeight w:hRule="exact" w:val="573"/>
          <w:jc w:val="center"/>
        </w:trPr>
        <w:tc>
          <w:tcPr>
            <w:tcW w:w="718" w:type="dxa"/>
            <w:tcBorders>
              <w:top w:val="single" w:sz="4" w:space="0" w:color="808080"/>
              <w:left w:val="single" w:sz="4" w:space="0" w:color="808080"/>
              <w:bottom w:val="single" w:sz="4" w:space="0" w:color="808080"/>
              <w:right w:val="single" w:sz="4" w:space="0" w:color="808080"/>
            </w:tcBorders>
            <w:vAlign w:val="center"/>
          </w:tcPr>
          <w:p w14:paraId="1242D0B5" w14:textId="77777777" w:rsidR="00BE1A89" w:rsidRPr="0076054A" w:rsidRDefault="00BE1A89" w:rsidP="004F72B9">
            <w:pPr>
              <w:rPr>
                <w:rFonts w:ascii="Arial" w:hAnsi="Arial" w:cs="Arial"/>
                <w:b/>
              </w:rPr>
            </w:pPr>
            <w:r w:rsidRPr="0076054A">
              <w:rPr>
                <w:rFonts w:ascii="Arial" w:hAnsi="Arial" w:cs="Arial"/>
                <w:b/>
              </w:rPr>
              <w:t>1</w:t>
            </w:r>
          </w:p>
        </w:tc>
        <w:tc>
          <w:tcPr>
            <w:tcW w:w="3057" w:type="dxa"/>
            <w:gridSpan w:val="2"/>
            <w:tcBorders>
              <w:top w:val="single" w:sz="4" w:space="0" w:color="808080"/>
              <w:left w:val="single" w:sz="4" w:space="0" w:color="808080"/>
              <w:bottom w:val="single" w:sz="4" w:space="0" w:color="808080"/>
              <w:right w:val="single" w:sz="4" w:space="0" w:color="808080"/>
            </w:tcBorders>
            <w:vAlign w:val="center"/>
          </w:tcPr>
          <w:p w14:paraId="284D7151" w14:textId="77777777" w:rsidR="00BE1A89" w:rsidRPr="0076054A" w:rsidRDefault="00BE1A89" w:rsidP="004F72B9">
            <w:pPr>
              <w:rPr>
                <w:rFonts w:ascii="Arial" w:hAnsi="Arial" w:cs="Arial"/>
                <w:b/>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c>
          <w:tcPr>
            <w:tcW w:w="3600" w:type="dxa"/>
            <w:tcBorders>
              <w:top w:val="single" w:sz="4" w:space="0" w:color="808080"/>
              <w:left w:val="single" w:sz="4" w:space="0" w:color="808080"/>
              <w:bottom w:val="single" w:sz="4" w:space="0" w:color="808080"/>
              <w:right w:val="single" w:sz="4" w:space="0" w:color="808080"/>
            </w:tcBorders>
            <w:vAlign w:val="center"/>
          </w:tcPr>
          <w:p w14:paraId="3E0107CB" w14:textId="77777777" w:rsidR="00BE1A89" w:rsidRPr="0076054A" w:rsidRDefault="00BE1A89" w:rsidP="004F72B9">
            <w:pPr>
              <w:rPr>
                <w:rFonts w:ascii="Arial" w:hAnsi="Arial" w:cs="Arial"/>
                <w:b/>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c>
          <w:tcPr>
            <w:tcW w:w="1620" w:type="dxa"/>
            <w:tcBorders>
              <w:top w:val="single" w:sz="4" w:space="0" w:color="808080"/>
              <w:left w:val="single" w:sz="4" w:space="0" w:color="808080"/>
              <w:bottom w:val="single" w:sz="4" w:space="0" w:color="808080"/>
              <w:right w:val="single" w:sz="4" w:space="0" w:color="808080"/>
            </w:tcBorders>
            <w:vAlign w:val="center"/>
          </w:tcPr>
          <w:p w14:paraId="4894C8A4" w14:textId="77777777" w:rsidR="00BE1A89" w:rsidRPr="0076054A" w:rsidRDefault="00BE1A89" w:rsidP="004F72B9">
            <w:pPr>
              <w:rPr>
                <w:rFonts w:ascii="Arial" w:hAnsi="Arial" w:cs="Arial"/>
                <w:b/>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c>
          <w:tcPr>
            <w:tcW w:w="1890" w:type="dxa"/>
            <w:tcBorders>
              <w:top w:val="single" w:sz="4" w:space="0" w:color="808080"/>
              <w:left w:val="single" w:sz="4" w:space="0" w:color="808080"/>
              <w:bottom w:val="single" w:sz="4" w:space="0" w:color="808080"/>
              <w:right w:val="single" w:sz="4" w:space="0" w:color="808080"/>
            </w:tcBorders>
            <w:vAlign w:val="center"/>
          </w:tcPr>
          <w:p w14:paraId="0EE229E0" w14:textId="77777777" w:rsidR="00BE1A89" w:rsidRPr="0076054A" w:rsidRDefault="00BE1A89" w:rsidP="004F72B9">
            <w:pPr>
              <w:rPr>
                <w:rFonts w:ascii="Arial" w:hAnsi="Arial" w:cs="Arial"/>
                <w:b/>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r>
      <w:tr w:rsidR="00BE1A89" w:rsidRPr="0076054A" w14:paraId="3B4F5C31" w14:textId="77777777" w:rsidTr="00D07559">
        <w:trPr>
          <w:trHeight w:hRule="exact" w:val="510"/>
          <w:jc w:val="center"/>
        </w:trPr>
        <w:tc>
          <w:tcPr>
            <w:tcW w:w="718" w:type="dxa"/>
            <w:tcBorders>
              <w:top w:val="single" w:sz="4" w:space="0" w:color="808080"/>
              <w:left w:val="single" w:sz="4" w:space="0" w:color="808080"/>
              <w:bottom w:val="single" w:sz="4" w:space="0" w:color="808080"/>
              <w:right w:val="single" w:sz="4" w:space="0" w:color="808080"/>
            </w:tcBorders>
            <w:vAlign w:val="center"/>
          </w:tcPr>
          <w:p w14:paraId="1A13490A" w14:textId="77777777" w:rsidR="00BE1A89" w:rsidRPr="0076054A" w:rsidRDefault="00BE1A89" w:rsidP="004F72B9">
            <w:pPr>
              <w:rPr>
                <w:rFonts w:ascii="Arial" w:hAnsi="Arial" w:cs="Arial"/>
                <w:b/>
              </w:rPr>
            </w:pPr>
            <w:r w:rsidRPr="0076054A">
              <w:rPr>
                <w:rFonts w:ascii="Arial" w:hAnsi="Arial" w:cs="Arial"/>
                <w:b/>
              </w:rPr>
              <w:t>2</w:t>
            </w:r>
          </w:p>
        </w:tc>
        <w:tc>
          <w:tcPr>
            <w:tcW w:w="3057" w:type="dxa"/>
            <w:gridSpan w:val="2"/>
            <w:tcBorders>
              <w:top w:val="single" w:sz="4" w:space="0" w:color="808080"/>
              <w:left w:val="single" w:sz="4" w:space="0" w:color="808080"/>
              <w:bottom w:val="single" w:sz="4" w:space="0" w:color="808080"/>
              <w:right w:val="single" w:sz="4" w:space="0" w:color="808080"/>
            </w:tcBorders>
            <w:vAlign w:val="center"/>
          </w:tcPr>
          <w:p w14:paraId="70E5C60B" w14:textId="77777777" w:rsidR="00BE1A89" w:rsidRPr="0076054A" w:rsidRDefault="00BE1A89" w:rsidP="004F72B9">
            <w:pPr>
              <w:rPr>
                <w:rFonts w:ascii="Arial" w:hAnsi="Arial" w:cs="Arial"/>
                <w:b/>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c>
          <w:tcPr>
            <w:tcW w:w="3600" w:type="dxa"/>
            <w:tcBorders>
              <w:top w:val="single" w:sz="4" w:space="0" w:color="808080"/>
              <w:left w:val="single" w:sz="4" w:space="0" w:color="808080"/>
              <w:bottom w:val="single" w:sz="4" w:space="0" w:color="808080"/>
              <w:right w:val="single" w:sz="4" w:space="0" w:color="808080"/>
            </w:tcBorders>
            <w:vAlign w:val="center"/>
          </w:tcPr>
          <w:p w14:paraId="39EB83CA" w14:textId="77777777" w:rsidR="00BE1A89" w:rsidRPr="0076054A" w:rsidRDefault="00BE1A89" w:rsidP="004F72B9">
            <w:pPr>
              <w:rPr>
                <w:rFonts w:ascii="Arial" w:hAnsi="Arial" w:cs="Arial"/>
                <w:b/>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c>
          <w:tcPr>
            <w:tcW w:w="1620" w:type="dxa"/>
            <w:tcBorders>
              <w:top w:val="single" w:sz="4" w:space="0" w:color="808080"/>
              <w:left w:val="single" w:sz="4" w:space="0" w:color="808080"/>
              <w:bottom w:val="single" w:sz="4" w:space="0" w:color="808080"/>
              <w:right w:val="single" w:sz="4" w:space="0" w:color="808080"/>
            </w:tcBorders>
            <w:vAlign w:val="center"/>
          </w:tcPr>
          <w:p w14:paraId="1B2BB686" w14:textId="77777777" w:rsidR="00BE1A89" w:rsidRPr="0076054A" w:rsidRDefault="00BE1A89" w:rsidP="004F72B9">
            <w:pPr>
              <w:rPr>
                <w:rFonts w:ascii="Arial" w:hAnsi="Arial" w:cs="Arial"/>
                <w:b/>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c>
          <w:tcPr>
            <w:tcW w:w="1890" w:type="dxa"/>
            <w:tcBorders>
              <w:top w:val="single" w:sz="4" w:space="0" w:color="808080"/>
              <w:left w:val="single" w:sz="4" w:space="0" w:color="808080"/>
              <w:bottom w:val="single" w:sz="4" w:space="0" w:color="808080"/>
              <w:right w:val="single" w:sz="4" w:space="0" w:color="808080"/>
            </w:tcBorders>
            <w:vAlign w:val="center"/>
          </w:tcPr>
          <w:p w14:paraId="7705F9DC" w14:textId="77777777" w:rsidR="00BE1A89" w:rsidRPr="0076054A" w:rsidRDefault="00BE1A89" w:rsidP="004F72B9">
            <w:pPr>
              <w:rPr>
                <w:rFonts w:ascii="Arial" w:hAnsi="Arial" w:cs="Arial"/>
                <w:b/>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r>
      <w:tr w:rsidR="00BE1A89" w:rsidRPr="0076054A" w14:paraId="50F3675F" w14:textId="77777777" w:rsidTr="00D07559">
        <w:trPr>
          <w:trHeight w:hRule="exact" w:val="546"/>
          <w:jc w:val="center"/>
        </w:trPr>
        <w:tc>
          <w:tcPr>
            <w:tcW w:w="718" w:type="dxa"/>
            <w:tcBorders>
              <w:top w:val="single" w:sz="4" w:space="0" w:color="808080"/>
              <w:left w:val="single" w:sz="4" w:space="0" w:color="808080"/>
              <w:bottom w:val="single" w:sz="4" w:space="0" w:color="808080"/>
              <w:right w:val="single" w:sz="4" w:space="0" w:color="808080"/>
            </w:tcBorders>
            <w:vAlign w:val="center"/>
          </w:tcPr>
          <w:p w14:paraId="6E909399" w14:textId="77777777" w:rsidR="00BE1A89" w:rsidRPr="0076054A" w:rsidRDefault="00BE1A89" w:rsidP="004F72B9">
            <w:pPr>
              <w:rPr>
                <w:rFonts w:ascii="Arial" w:hAnsi="Arial" w:cs="Arial"/>
                <w:b/>
              </w:rPr>
            </w:pPr>
            <w:r w:rsidRPr="0076054A">
              <w:rPr>
                <w:rFonts w:ascii="Arial" w:hAnsi="Arial" w:cs="Arial"/>
                <w:b/>
              </w:rPr>
              <w:t>3</w:t>
            </w:r>
          </w:p>
        </w:tc>
        <w:tc>
          <w:tcPr>
            <w:tcW w:w="3057" w:type="dxa"/>
            <w:gridSpan w:val="2"/>
            <w:tcBorders>
              <w:top w:val="single" w:sz="4" w:space="0" w:color="808080"/>
              <w:left w:val="single" w:sz="4" w:space="0" w:color="808080"/>
              <w:bottom w:val="single" w:sz="4" w:space="0" w:color="808080"/>
              <w:right w:val="single" w:sz="4" w:space="0" w:color="808080"/>
            </w:tcBorders>
            <w:vAlign w:val="center"/>
          </w:tcPr>
          <w:p w14:paraId="3B7B3F95" w14:textId="77777777" w:rsidR="00BE1A89" w:rsidRPr="0076054A" w:rsidRDefault="00BE1A89" w:rsidP="004F72B9">
            <w:pPr>
              <w:rPr>
                <w:rFonts w:ascii="Arial" w:hAnsi="Arial" w:cs="Arial"/>
                <w:b/>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c>
          <w:tcPr>
            <w:tcW w:w="3600" w:type="dxa"/>
            <w:tcBorders>
              <w:top w:val="single" w:sz="4" w:space="0" w:color="808080"/>
              <w:left w:val="single" w:sz="4" w:space="0" w:color="808080"/>
              <w:bottom w:val="single" w:sz="4" w:space="0" w:color="808080"/>
              <w:right w:val="single" w:sz="4" w:space="0" w:color="808080"/>
            </w:tcBorders>
            <w:vAlign w:val="center"/>
          </w:tcPr>
          <w:p w14:paraId="0242F94B" w14:textId="77777777" w:rsidR="00BE1A89" w:rsidRPr="0076054A" w:rsidRDefault="00BE1A89" w:rsidP="004F72B9">
            <w:pPr>
              <w:rPr>
                <w:rFonts w:ascii="Arial" w:hAnsi="Arial" w:cs="Arial"/>
                <w:b/>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c>
          <w:tcPr>
            <w:tcW w:w="1620" w:type="dxa"/>
            <w:tcBorders>
              <w:top w:val="single" w:sz="4" w:space="0" w:color="808080"/>
              <w:left w:val="single" w:sz="4" w:space="0" w:color="808080"/>
              <w:bottom w:val="single" w:sz="4" w:space="0" w:color="808080"/>
              <w:right w:val="single" w:sz="4" w:space="0" w:color="808080"/>
            </w:tcBorders>
            <w:vAlign w:val="center"/>
          </w:tcPr>
          <w:p w14:paraId="5E6274A2" w14:textId="77777777" w:rsidR="00BE1A89" w:rsidRPr="0076054A" w:rsidRDefault="00BE1A89" w:rsidP="004F72B9">
            <w:pPr>
              <w:rPr>
                <w:rFonts w:ascii="Arial" w:hAnsi="Arial" w:cs="Arial"/>
                <w:b/>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c>
          <w:tcPr>
            <w:tcW w:w="1890" w:type="dxa"/>
            <w:tcBorders>
              <w:top w:val="single" w:sz="4" w:space="0" w:color="808080"/>
              <w:left w:val="single" w:sz="4" w:space="0" w:color="808080"/>
              <w:bottom w:val="single" w:sz="4" w:space="0" w:color="808080"/>
              <w:right w:val="single" w:sz="4" w:space="0" w:color="808080"/>
            </w:tcBorders>
            <w:vAlign w:val="center"/>
          </w:tcPr>
          <w:p w14:paraId="02214226" w14:textId="77777777" w:rsidR="00BE1A89" w:rsidRPr="0076054A" w:rsidRDefault="00BE1A89" w:rsidP="004F72B9">
            <w:pPr>
              <w:rPr>
                <w:rFonts w:ascii="Arial" w:hAnsi="Arial" w:cs="Arial"/>
                <w:b/>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r>
      <w:tr w:rsidR="00BE1A89" w:rsidRPr="0076054A" w14:paraId="5D5AA633" w14:textId="77777777" w:rsidTr="004F72B9">
        <w:trPr>
          <w:trHeight w:hRule="exact" w:val="519"/>
          <w:jc w:val="center"/>
        </w:trPr>
        <w:tc>
          <w:tcPr>
            <w:tcW w:w="2875" w:type="dxa"/>
            <w:gridSpan w:val="2"/>
            <w:tcBorders>
              <w:top w:val="single" w:sz="4" w:space="0" w:color="808080"/>
              <w:left w:val="single" w:sz="4" w:space="0" w:color="808080"/>
              <w:bottom w:val="single" w:sz="4" w:space="0" w:color="808080"/>
              <w:right w:val="single" w:sz="4" w:space="0" w:color="808080"/>
            </w:tcBorders>
            <w:vAlign w:val="center"/>
          </w:tcPr>
          <w:p w14:paraId="24D190DD" w14:textId="77777777" w:rsidR="00BE1A89" w:rsidRPr="00D07559" w:rsidRDefault="00BE1A89" w:rsidP="004F72B9">
            <w:pPr>
              <w:rPr>
                <w:rFonts w:ascii="Arial" w:hAnsi="Arial" w:cs="Arial"/>
                <w:b/>
              </w:rPr>
            </w:pPr>
            <w:r w:rsidRPr="00D07559">
              <w:rPr>
                <w:rFonts w:ascii="Arial" w:hAnsi="Arial" w:cs="Arial"/>
                <w:b/>
              </w:rPr>
              <w:t>Products &amp; Services intending to purchase</w:t>
            </w:r>
          </w:p>
        </w:tc>
        <w:tc>
          <w:tcPr>
            <w:tcW w:w="8010" w:type="dxa"/>
            <w:gridSpan w:val="4"/>
            <w:tcBorders>
              <w:top w:val="single" w:sz="4" w:space="0" w:color="808080"/>
              <w:left w:val="single" w:sz="4" w:space="0" w:color="808080"/>
              <w:bottom w:val="single" w:sz="4" w:space="0" w:color="808080"/>
              <w:right w:val="single" w:sz="4" w:space="0" w:color="808080"/>
            </w:tcBorders>
            <w:vAlign w:val="center"/>
          </w:tcPr>
          <w:p w14:paraId="16AF479A" w14:textId="5042DFAC" w:rsidR="00BE1A89" w:rsidRPr="0076054A" w:rsidRDefault="00BE1A89" w:rsidP="004F72B9">
            <w:pPr>
              <w:rPr>
                <w:rStyle w:val="CheckBoxCha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76054A">
              <w:rPr>
                <w:rFonts w:ascii="Arial" w:hAnsi="Arial" w:cs="Arial"/>
              </w:rPr>
              <w:t xml:space="preserve">Plate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Wire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Grain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w:t>
            </w:r>
            <w:r w:rsidR="00606C50">
              <w:rPr>
                <w:rFonts w:ascii="Arial" w:hAnsi="Arial" w:cs="Arial"/>
              </w:rPr>
              <w:t xml:space="preserve">Ring </w:t>
            </w:r>
            <w:r w:rsidRPr="0076054A">
              <w:rPr>
                <w:rFonts w:ascii="Arial" w:hAnsi="Arial" w:cs="Arial"/>
              </w:rPr>
              <w:t xml:space="preserve">Tube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Rings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Alloy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Refining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Assay</w:t>
            </w:r>
          </w:p>
        </w:tc>
      </w:tr>
      <w:tr w:rsidR="00BE1A89" w:rsidRPr="0076054A" w14:paraId="110D2D51" w14:textId="77777777" w:rsidTr="004F72B9">
        <w:trPr>
          <w:trHeight w:hRule="exact" w:val="403"/>
          <w:jc w:val="center"/>
        </w:trPr>
        <w:tc>
          <w:tcPr>
            <w:tcW w:w="2875" w:type="dxa"/>
            <w:gridSpan w:val="2"/>
            <w:tcBorders>
              <w:top w:val="single" w:sz="4" w:space="0" w:color="808080"/>
              <w:left w:val="single" w:sz="4" w:space="0" w:color="808080"/>
              <w:bottom w:val="single" w:sz="4" w:space="0" w:color="808080"/>
              <w:right w:val="single" w:sz="4" w:space="0" w:color="808080"/>
            </w:tcBorders>
            <w:vAlign w:val="center"/>
          </w:tcPr>
          <w:p w14:paraId="79A6E8C3" w14:textId="77777777" w:rsidR="00BE1A89" w:rsidRPr="00F9073A" w:rsidRDefault="00BE1A89" w:rsidP="004F72B9">
            <w:pPr>
              <w:rPr>
                <w:rFonts w:ascii="Arial" w:hAnsi="Arial" w:cs="Arial"/>
                <w:b/>
              </w:rPr>
            </w:pPr>
            <w:r w:rsidRPr="00F9073A">
              <w:rPr>
                <w:rFonts w:ascii="Arial" w:hAnsi="Arial" w:cs="Arial"/>
                <w:b/>
              </w:rPr>
              <w:t>Type of Transaction</w:t>
            </w:r>
          </w:p>
        </w:tc>
        <w:tc>
          <w:tcPr>
            <w:tcW w:w="8010" w:type="dxa"/>
            <w:gridSpan w:val="4"/>
            <w:tcBorders>
              <w:top w:val="single" w:sz="4" w:space="0" w:color="808080"/>
              <w:left w:val="single" w:sz="4" w:space="0" w:color="808080"/>
              <w:bottom w:val="single" w:sz="4" w:space="0" w:color="808080"/>
              <w:right w:val="single" w:sz="4" w:space="0" w:color="808080"/>
            </w:tcBorders>
            <w:vAlign w:val="center"/>
          </w:tcPr>
          <w:p w14:paraId="133C72CF" w14:textId="77777777" w:rsidR="00BE1A89" w:rsidRPr="0076054A" w:rsidRDefault="00BE1A89" w:rsidP="004F72B9">
            <w:pPr>
              <w:rPr>
                <w:rStyle w:val="CheckBoxCha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76054A">
              <w:rPr>
                <w:rFonts w:ascii="Arial" w:hAnsi="Arial" w:cs="Arial"/>
              </w:rPr>
              <w:t xml:space="preserve">Terms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Consignment/Toll Account   </w:t>
            </w:r>
          </w:p>
        </w:tc>
      </w:tr>
      <w:tr w:rsidR="00BE1A89" w:rsidRPr="0076054A" w14:paraId="73718DC5" w14:textId="77777777" w:rsidTr="00D07559">
        <w:trPr>
          <w:trHeight w:hRule="exact" w:val="564"/>
          <w:jc w:val="center"/>
        </w:trPr>
        <w:tc>
          <w:tcPr>
            <w:tcW w:w="2875" w:type="dxa"/>
            <w:gridSpan w:val="2"/>
            <w:tcBorders>
              <w:top w:val="single" w:sz="4" w:space="0" w:color="808080"/>
              <w:left w:val="single" w:sz="4" w:space="0" w:color="808080"/>
              <w:bottom w:val="single" w:sz="4" w:space="0" w:color="808080"/>
              <w:right w:val="single" w:sz="4" w:space="0" w:color="808080"/>
            </w:tcBorders>
            <w:vAlign w:val="center"/>
          </w:tcPr>
          <w:p w14:paraId="41904628" w14:textId="77777777" w:rsidR="00BE1A89" w:rsidRPr="00F9073A" w:rsidRDefault="00BE1A89" w:rsidP="004F72B9">
            <w:pPr>
              <w:rPr>
                <w:rStyle w:val="CheckBoxChar"/>
                <w:rFonts w:ascii="Arial" w:hAnsi="Arial" w:cs="Arial"/>
                <w:b/>
              </w:rPr>
            </w:pPr>
            <w:r w:rsidRPr="00F9073A">
              <w:rPr>
                <w:rFonts w:ascii="Arial" w:hAnsi="Arial" w:cs="Arial"/>
                <w:b/>
              </w:rPr>
              <w:t>Insurance Company:</w:t>
            </w:r>
          </w:p>
        </w:tc>
        <w:tc>
          <w:tcPr>
            <w:tcW w:w="8010" w:type="dxa"/>
            <w:gridSpan w:val="4"/>
            <w:tcBorders>
              <w:top w:val="single" w:sz="4" w:space="0" w:color="808080"/>
              <w:left w:val="single" w:sz="4" w:space="0" w:color="808080"/>
              <w:bottom w:val="single" w:sz="4" w:space="0" w:color="808080"/>
              <w:right w:val="single" w:sz="4" w:space="0" w:color="808080"/>
            </w:tcBorders>
            <w:vAlign w:val="center"/>
          </w:tcPr>
          <w:p w14:paraId="56E03C2E" w14:textId="77777777" w:rsidR="00BE1A89" w:rsidRPr="0076054A" w:rsidRDefault="00BE1A89" w:rsidP="004F72B9">
            <w:pPr>
              <w:rPr>
                <w:rStyle w:val="CheckBoxCha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r>
    </w:tbl>
    <w:p w14:paraId="6658AF55" w14:textId="77777777" w:rsidR="00BE1A89" w:rsidRDefault="00BE1A89" w:rsidP="00BE1A89">
      <w:pPr>
        <w:pStyle w:val="BodyTextIndent3"/>
        <w:ind w:left="0"/>
        <w:jc w:val="both"/>
        <w:rPr>
          <w:rFonts w:ascii="Arial" w:hAnsi="Arial" w:cs="Arial"/>
          <w:b w:val="0"/>
          <w:sz w:val="16"/>
          <w:szCs w:val="16"/>
        </w:rPr>
      </w:pPr>
    </w:p>
    <w:p w14:paraId="734B37F4" w14:textId="77777777" w:rsidR="00BE1A89" w:rsidRDefault="00BE1A89" w:rsidP="00BE1A89">
      <w:pPr>
        <w:pStyle w:val="BodyTextIndent3"/>
        <w:ind w:left="0"/>
        <w:jc w:val="both"/>
        <w:rPr>
          <w:rFonts w:ascii="Arial" w:hAnsi="Arial" w:cs="Arial"/>
          <w:b w:val="0"/>
          <w:sz w:val="16"/>
          <w:szCs w:val="16"/>
        </w:rPr>
      </w:pPr>
      <w:r w:rsidRPr="0076054A">
        <w:rPr>
          <w:rFonts w:ascii="Arial" w:hAnsi="Arial" w:cs="Arial"/>
          <w:b w:val="0"/>
          <w:sz w:val="16"/>
          <w:szCs w:val="16"/>
        </w:rPr>
        <w:t>Terms:  Net 30 days from</w:t>
      </w:r>
      <w:r>
        <w:rPr>
          <w:rFonts w:ascii="Arial" w:hAnsi="Arial" w:cs="Arial"/>
          <w:b w:val="0"/>
          <w:sz w:val="16"/>
          <w:szCs w:val="16"/>
        </w:rPr>
        <w:t xml:space="preserve"> Statement Date. Interest Rate: </w:t>
      </w:r>
      <w:r w:rsidRPr="0076054A">
        <w:rPr>
          <w:rFonts w:ascii="Arial" w:hAnsi="Arial" w:cs="Arial"/>
          <w:b w:val="0"/>
          <w:sz w:val="16"/>
          <w:szCs w:val="16"/>
        </w:rPr>
        <w:t xml:space="preserve">1½ % per month on overdue balance. Customer’s signature constitutes acknowledgement and </w:t>
      </w:r>
      <w:r>
        <w:rPr>
          <w:rFonts w:ascii="Arial" w:hAnsi="Arial" w:cs="Arial"/>
          <w:b w:val="0"/>
          <w:sz w:val="16"/>
          <w:szCs w:val="16"/>
        </w:rPr>
        <w:t xml:space="preserve">agreement to the attached </w:t>
      </w:r>
      <w:r w:rsidRPr="0076054A">
        <w:rPr>
          <w:rFonts w:ascii="Arial" w:hAnsi="Arial" w:cs="Arial"/>
          <w:b w:val="0"/>
          <w:sz w:val="16"/>
          <w:szCs w:val="16"/>
        </w:rPr>
        <w:t xml:space="preserve">terms of sale and authorizes </w:t>
      </w:r>
      <w:r>
        <w:rPr>
          <w:rFonts w:ascii="Arial" w:hAnsi="Arial" w:cs="Arial"/>
          <w:b w:val="0"/>
          <w:sz w:val="16"/>
          <w:szCs w:val="16"/>
        </w:rPr>
        <w:t xml:space="preserve">a </w:t>
      </w:r>
      <w:r w:rsidRPr="0076054A">
        <w:rPr>
          <w:rFonts w:ascii="Arial" w:hAnsi="Arial" w:cs="Arial"/>
          <w:b w:val="0"/>
          <w:sz w:val="16"/>
          <w:szCs w:val="16"/>
        </w:rPr>
        <w:t xml:space="preserve">credit investigation </w:t>
      </w:r>
      <w:r>
        <w:rPr>
          <w:rFonts w:ascii="Arial" w:hAnsi="Arial" w:cs="Arial"/>
          <w:b w:val="0"/>
          <w:sz w:val="16"/>
          <w:szCs w:val="16"/>
        </w:rPr>
        <w:t xml:space="preserve">as </w:t>
      </w:r>
      <w:r w:rsidRPr="0076054A">
        <w:rPr>
          <w:rFonts w:ascii="Arial" w:hAnsi="Arial" w:cs="Arial"/>
          <w:b w:val="0"/>
          <w:sz w:val="16"/>
          <w:szCs w:val="16"/>
        </w:rPr>
        <w:t xml:space="preserve">necessary to process this application. </w:t>
      </w:r>
    </w:p>
    <w:p w14:paraId="27AE70F2" w14:textId="77777777" w:rsidR="00BE1A89" w:rsidRDefault="00BE1A89" w:rsidP="00BE1A89">
      <w:pPr>
        <w:pStyle w:val="BodyTextIndent3"/>
        <w:ind w:left="0"/>
        <w:jc w:val="both"/>
        <w:rPr>
          <w:rFonts w:ascii="Arial" w:hAnsi="Arial" w:cs="Arial"/>
          <w:b w:val="0"/>
          <w:sz w:val="16"/>
          <w:szCs w:val="16"/>
        </w:rPr>
      </w:pPr>
    </w:p>
    <w:p w14:paraId="6A2FBD91" w14:textId="77777777" w:rsidR="00BE1A89" w:rsidRDefault="00BE1A89" w:rsidP="00BE1A89">
      <w:pPr>
        <w:pStyle w:val="BodyTextIndent3"/>
        <w:ind w:left="0"/>
        <w:jc w:val="both"/>
        <w:rPr>
          <w:rFonts w:ascii="Arial" w:hAnsi="Arial" w:cs="Arial"/>
          <w:b w:val="0"/>
          <w:sz w:val="16"/>
          <w:szCs w:val="16"/>
        </w:rPr>
      </w:pPr>
      <w:r>
        <w:rPr>
          <w:rFonts w:ascii="Arial" w:hAnsi="Arial" w:cs="Arial"/>
          <w:b w:val="0"/>
          <w:sz w:val="16"/>
          <w:szCs w:val="16"/>
        </w:rPr>
        <w:t>Umicore Precious Metals USA Inc. has established an Anti-Money Laundering  (“AML”) Program in compliance with the Bank Secrecy Act, the Patriot Act, OFAC and applicable regulations.  As part of our AML program, we collect information required to validate business practices.  In accordance with our AML Program, the Company/individual signing below certifies that it:</w:t>
      </w:r>
    </w:p>
    <w:p w14:paraId="448852B8" w14:textId="77777777" w:rsidR="009863F0" w:rsidRDefault="009863F0" w:rsidP="00BE1A89">
      <w:pPr>
        <w:pStyle w:val="BodyTextIndent3"/>
        <w:ind w:left="0"/>
        <w:jc w:val="both"/>
        <w:rPr>
          <w:rFonts w:ascii="Arial" w:hAnsi="Arial" w:cs="Arial"/>
          <w:b w:val="0"/>
          <w:sz w:val="16"/>
          <w:szCs w:val="16"/>
        </w:rPr>
      </w:pPr>
    </w:p>
    <w:tbl>
      <w:tblPr>
        <w:tblW w:w="1080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86" w:type="dxa"/>
          <w:bottom w:w="14" w:type="dxa"/>
          <w:right w:w="86" w:type="dxa"/>
        </w:tblCellMar>
        <w:tblLook w:val="0000" w:firstRow="0" w:lastRow="0" w:firstColumn="0" w:lastColumn="0" w:noHBand="0" w:noVBand="0"/>
      </w:tblPr>
      <w:tblGrid>
        <w:gridCol w:w="10800"/>
      </w:tblGrid>
      <w:tr w:rsidR="009863F0" w:rsidRPr="0076054A" w14:paraId="1B8A5C93" w14:textId="77777777" w:rsidTr="004F72B9">
        <w:trPr>
          <w:trHeight w:hRule="exact" w:val="413"/>
          <w:jc w:val="center"/>
        </w:trPr>
        <w:tc>
          <w:tcPr>
            <w:tcW w:w="10800" w:type="dxa"/>
            <w:tcBorders>
              <w:bottom w:val="single" w:sz="4" w:space="0" w:color="808080"/>
            </w:tcBorders>
            <w:vAlign w:val="center"/>
          </w:tcPr>
          <w:p w14:paraId="3CDA3E07" w14:textId="77777777" w:rsidR="009863F0" w:rsidRPr="0076054A" w:rsidRDefault="009863F0" w:rsidP="004F72B9">
            <w:pPr>
              <w:rPr>
                <w:rFonts w:ascii="Arial" w:hAnsi="Arial" w:cs="Arial"/>
                <w:szCs w:val="16"/>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w:t>
            </w:r>
            <w:r>
              <w:rPr>
                <w:rFonts w:ascii="Arial" w:hAnsi="Arial" w:cs="Arial"/>
              </w:rPr>
              <w:t xml:space="preserve">  </w:t>
            </w:r>
            <w:r>
              <w:rPr>
                <w:rFonts w:ascii="Arial" w:hAnsi="Arial" w:cs="Arial"/>
                <w:szCs w:val="16"/>
              </w:rPr>
              <w:t>I</w:t>
            </w:r>
            <w:r w:rsidRPr="00B55DBA">
              <w:rPr>
                <w:rFonts w:ascii="Arial" w:hAnsi="Arial" w:cs="Arial"/>
                <w:szCs w:val="16"/>
              </w:rPr>
              <w:t xml:space="preserve">s not subject to the </w:t>
            </w:r>
            <w:r w:rsidRPr="000D4E20">
              <w:rPr>
                <w:rFonts w:ascii="Arial" w:hAnsi="Arial" w:cs="Arial"/>
                <w:szCs w:val="16"/>
              </w:rPr>
              <w:t xml:space="preserve">Proceeds of Crime (Money Laundering) and Terrorist Financing Act and </w:t>
            </w:r>
            <w:r w:rsidRPr="00B55DBA">
              <w:rPr>
                <w:rFonts w:ascii="Arial" w:hAnsi="Arial" w:cs="Arial"/>
                <w:szCs w:val="16"/>
              </w:rPr>
              <w:t>its attendant regulations</w:t>
            </w:r>
            <w:r>
              <w:rPr>
                <w:rFonts w:ascii="Arial" w:hAnsi="Arial" w:cs="Arial"/>
                <w:szCs w:val="16"/>
              </w:rPr>
              <w:t xml:space="preserve"> or</w:t>
            </w:r>
          </w:p>
        </w:tc>
      </w:tr>
      <w:tr w:rsidR="009863F0" w:rsidRPr="0076054A" w14:paraId="0A9CB8E5" w14:textId="77777777" w:rsidTr="004F72B9">
        <w:trPr>
          <w:trHeight w:hRule="exact" w:val="413"/>
          <w:jc w:val="center"/>
        </w:trPr>
        <w:tc>
          <w:tcPr>
            <w:tcW w:w="10800" w:type="dxa"/>
            <w:vAlign w:val="center"/>
          </w:tcPr>
          <w:p w14:paraId="260E3890" w14:textId="77777777" w:rsidR="009863F0" w:rsidRPr="0076054A" w:rsidRDefault="009863F0" w:rsidP="004F72B9">
            <w:pPr>
              <w:rPr>
                <w:rFonts w:ascii="Arial" w:hAnsi="Arial" w:cs="Arial"/>
                <w:szCs w:val="16"/>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M</w:t>
            </w:r>
            <w:r w:rsidRPr="00B55DBA">
              <w:rPr>
                <w:rFonts w:ascii="Arial" w:hAnsi="Arial" w:cs="Arial"/>
                <w:szCs w:val="16"/>
              </w:rPr>
              <w:t xml:space="preserve">aintains an </w:t>
            </w:r>
            <w:r>
              <w:rPr>
                <w:rFonts w:ascii="Arial" w:hAnsi="Arial" w:cs="Arial"/>
                <w:szCs w:val="16"/>
              </w:rPr>
              <w:t xml:space="preserve">AML </w:t>
            </w:r>
            <w:r w:rsidRPr="00B55DBA">
              <w:rPr>
                <w:rFonts w:ascii="Arial" w:hAnsi="Arial" w:cs="Arial"/>
                <w:szCs w:val="16"/>
              </w:rPr>
              <w:t>program that is reasonably designed to prevent it from being used to facilitate money laundering and the financing of terrorists</w:t>
            </w:r>
          </w:p>
        </w:tc>
      </w:tr>
    </w:tbl>
    <w:p w14:paraId="396DCEBB" w14:textId="77777777" w:rsidR="00BE1A89" w:rsidRDefault="00BE1A89" w:rsidP="00BE1A89">
      <w:pPr>
        <w:pStyle w:val="BodyTextIndent3"/>
        <w:ind w:left="0"/>
        <w:jc w:val="both"/>
        <w:rPr>
          <w:rFonts w:ascii="Arial" w:hAnsi="Arial" w:cs="Arial"/>
          <w:b w:val="0"/>
          <w:sz w:val="16"/>
          <w:szCs w:val="16"/>
        </w:rPr>
      </w:pPr>
    </w:p>
    <w:p w14:paraId="44A0B5D9" w14:textId="784B15B1" w:rsidR="00BE1A89" w:rsidRDefault="00BE1A89" w:rsidP="00BE1A89">
      <w:pPr>
        <w:pStyle w:val="BodyTextIndent3"/>
        <w:ind w:left="0"/>
        <w:jc w:val="both"/>
        <w:rPr>
          <w:rFonts w:ascii="Arial" w:hAnsi="Arial" w:cs="Arial"/>
          <w:b w:val="0"/>
          <w:sz w:val="16"/>
          <w:szCs w:val="16"/>
        </w:rPr>
      </w:pPr>
      <w:r>
        <w:rPr>
          <w:rFonts w:ascii="Arial" w:hAnsi="Arial" w:cs="Arial"/>
          <w:b w:val="0"/>
          <w:sz w:val="16"/>
          <w:szCs w:val="16"/>
        </w:rPr>
        <w:t>I certify that the information provided is true, complete and accurate and I will provide updated information in writing in the event that any of the provided information changes.</w:t>
      </w:r>
    </w:p>
    <w:p w14:paraId="738C112C" w14:textId="5F7BB826" w:rsidR="003714AF" w:rsidRDefault="003714AF" w:rsidP="00BE1A89">
      <w:pPr>
        <w:pStyle w:val="BodyTextIndent3"/>
        <w:ind w:left="0"/>
        <w:jc w:val="both"/>
        <w:rPr>
          <w:rFonts w:ascii="Arial" w:hAnsi="Arial" w:cs="Arial"/>
          <w:b w:val="0"/>
          <w:sz w:val="16"/>
          <w:szCs w:val="16"/>
        </w:rPr>
      </w:pPr>
    </w:p>
    <w:p w14:paraId="28546AB0" w14:textId="35A2EB18" w:rsidR="003714AF" w:rsidRPr="003714AF" w:rsidRDefault="003714AF" w:rsidP="00BE1A89">
      <w:pPr>
        <w:pStyle w:val="BodyTextIndent3"/>
        <w:ind w:left="0"/>
        <w:jc w:val="both"/>
        <w:rPr>
          <w:rFonts w:ascii="Arial" w:hAnsi="Arial" w:cs="Arial"/>
          <w:bCs w:val="0"/>
          <w:sz w:val="16"/>
          <w:szCs w:val="16"/>
        </w:rPr>
      </w:pPr>
      <w:r w:rsidRPr="003714AF">
        <w:rPr>
          <w:rFonts w:ascii="Arial" w:hAnsi="Arial" w:cs="Arial"/>
          <w:bCs w:val="0"/>
          <w:sz w:val="16"/>
          <w:szCs w:val="16"/>
        </w:rPr>
        <w:t>Signature of applicant (Electronic signature is not accepted</w:t>
      </w:r>
      <w:r>
        <w:rPr>
          <w:rFonts w:ascii="Arial" w:hAnsi="Arial" w:cs="Arial"/>
          <w:bCs w:val="0"/>
          <w:sz w:val="16"/>
          <w:szCs w:val="16"/>
        </w:rPr>
        <w:t>)</w:t>
      </w:r>
    </w:p>
    <w:p w14:paraId="646D1E78" w14:textId="77777777" w:rsidR="00BE1A89" w:rsidRPr="0076054A" w:rsidRDefault="00BE1A89" w:rsidP="00BE1A89">
      <w:pPr>
        <w:pStyle w:val="BodyTextIndent3"/>
        <w:ind w:left="0"/>
        <w:rPr>
          <w:rFonts w:ascii="Arial" w:hAnsi="Arial" w:cs="Arial"/>
          <w:sz w:val="19"/>
          <w:szCs w:val="19"/>
        </w:rPr>
      </w:pPr>
    </w:p>
    <w:tbl>
      <w:tblPr>
        <w:tblW w:w="1078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86" w:type="dxa"/>
          <w:bottom w:w="14" w:type="dxa"/>
          <w:right w:w="86" w:type="dxa"/>
        </w:tblCellMar>
        <w:tblLook w:val="0000" w:firstRow="0" w:lastRow="0" w:firstColumn="0" w:lastColumn="0" w:noHBand="0" w:noVBand="0"/>
      </w:tblPr>
      <w:tblGrid>
        <w:gridCol w:w="2026"/>
        <w:gridCol w:w="4140"/>
        <w:gridCol w:w="651"/>
        <w:gridCol w:w="3972"/>
      </w:tblGrid>
      <w:tr w:rsidR="00BE1A89" w:rsidRPr="0076054A" w14:paraId="262868BD" w14:textId="77777777" w:rsidTr="00F9073A">
        <w:trPr>
          <w:trHeight w:hRule="exact" w:val="600"/>
          <w:jc w:val="center"/>
        </w:trPr>
        <w:tc>
          <w:tcPr>
            <w:tcW w:w="2026" w:type="dxa"/>
            <w:tcBorders>
              <w:bottom w:val="single" w:sz="4" w:space="0" w:color="808080"/>
            </w:tcBorders>
            <w:vAlign w:val="center"/>
          </w:tcPr>
          <w:p w14:paraId="4936DD3A" w14:textId="1CBF7729" w:rsidR="00BE1A89" w:rsidRPr="00F9073A" w:rsidRDefault="00BE1A89" w:rsidP="004F72B9">
            <w:pPr>
              <w:rPr>
                <w:rStyle w:val="CheckBoxChar"/>
                <w:rFonts w:ascii="Arial" w:hAnsi="Arial" w:cs="Arial"/>
                <w:b/>
              </w:rPr>
            </w:pPr>
            <w:r w:rsidRPr="00F9073A">
              <w:rPr>
                <w:rFonts w:ascii="Arial" w:hAnsi="Arial" w:cs="Arial"/>
                <w:b/>
              </w:rPr>
              <w:t xml:space="preserve">Signature: </w:t>
            </w:r>
          </w:p>
        </w:tc>
        <w:tc>
          <w:tcPr>
            <w:tcW w:w="4140" w:type="dxa"/>
            <w:tcBorders>
              <w:bottom w:val="single" w:sz="4" w:space="0" w:color="808080"/>
            </w:tcBorders>
            <w:vAlign w:val="center"/>
          </w:tcPr>
          <w:p w14:paraId="58D1C8AB" w14:textId="77777777" w:rsidR="00BE1A89" w:rsidRPr="0076054A" w:rsidRDefault="00BE1A89" w:rsidP="004F72B9">
            <w:pPr>
              <w:rPr>
                <w:rStyle w:val="CheckBoxChar"/>
                <w:rFonts w:ascii="Arial" w:hAnsi="Arial" w:cs="Arial"/>
              </w:rPr>
            </w:pPr>
          </w:p>
        </w:tc>
        <w:tc>
          <w:tcPr>
            <w:tcW w:w="651" w:type="dxa"/>
            <w:tcBorders>
              <w:bottom w:val="single" w:sz="4" w:space="0" w:color="808080"/>
            </w:tcBorders>
            <w:vAlign w:val="center"/>
          </w:tcPr>
          <w:p w14:paraId="030C36B8" w14:textId="77777777" w:rsidR="00BE1A89" w:rsidRPr="00F9073A" w:rsidRDefault="00BE1A89" w:rsidP="004F72B9">
            <w:pPr>
              <w:rPr>
                <w:rStyle w:val="CheckBoxChar"/>
                <w:rFonts w:ascii="Arial" w:hAnsi="Arial" w:cs="Arial"/>
                <w:b/>
              </w:rPr>
            </w:pPr>
            <w:r w:rsidRPr="00F9073A">
              <w:rPr>
                <w:rFonts w:ascii="Arial" w:hAnsi="Arial" w:cs="Arial"/>
                <w:b/>
              </w:rPr>
              <w:t>Title:</w:t>
            </w:r>
          </w:p>
        </w:tc>
        <w:tc>
          <w:tcPr>
            <w:tcW w:w="3972" w:type="dxa"/>
            <w:tcBorders>
              <w:bottom w:val="single" w:sz="4" w:space="0" w:color="808080"/>
            </w:tcBorders>
          </w:tcPr>
          <w:p w14:paraId="069BE838" w14:textId="77777777" w:rsidR="00BE1A89" w:rsidRPr="0076054A" w:rsidRDefault="00BE1A89" w:rsidP="004F72B9">
            <w:pPr>
              <w:rPr>
                <w:rStyle w:val="CheckBoxCha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r>
      <w:tr w:rsidR="00BE1A89" w:rsidRPr="0076054A" w14:paraId="0AFDC67E" w14:textId="77777777" w:rsidTr="00D07559">
        <w:trPr>
          <w:trHeight w:hRule="exact" w:val="654"/>
          <w:jc w:val="center"/>
        </w:trPr>
        <w:tc>
          <w:tcPr>
            <w:tcW w:w="2026" w:type="dxa"/>
            <w:vAlign w:val="center"/>
          </w:tcPr>
          <w:p w14:paraId="7746F490" w14:textId="77777777" w:rsidR="00BE1A89" w:rsidRPr="00F9073A" w:rsidRDefault="00BE1A89" w:rsidP="004F72B9">
            <w:pPr>
              <w:rPr>
                <w:rStyle w:val="CheckBoxChar"/>
                <w:rFonts w:ascii="Arial" w:hAnsi="Arial" w:cs="Arial"/>
                <w:b/>
              </w:rPr>
            </w:pPr>
            <w:r w:rsidRPr="00F9073A">
              <w:rPr>
                <w:rFonts w:ascii="Arial" w:hAnsi="Arial" w:cs="Arial"/>
                <w:b/>
              </w:rPr>
              <w:t>Print Name:</w:t>
            </w:r>
          </w:p>
        </w:tc>
        <w:tc>
          <w:tcPr>
            <w:tcW w:w="4140" w:type="dxa"/>
            <w:vAlign w:val="center"/>
          </w:tcPr>
          <w:p w14:paraId="78212811" w14:textId="77777777" w:rsidR="00BE1A89" w:rsidRPr="0076054A" w:rsidRDefault="00BE1A89" w:rsidP="004F72B9">
            <w:pPr>
              <w:rPr>
                <w:rStyle w:val="CheckBoxCha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c>
          <w:tcPr>
            <w:tcW w:w="651" w:type="dxa"/>
            <w:vAlign w:val="center"/>
          </w:tcPr>
          <w:p w14:paraId="2B0AFE0D" w14:textId="77777777" w:rsidR="00BE1A89" w:rsidRPr="00F9073A" w:rsidRDefault="00BE1A89" w:rsidP="004F72B9">
            <w:pPr>
              <w:rPr>
                <w:rStyle w:val="CheckBoxChar"/>
                <w:rFonts w:ascii="Arial" w:hAnsi="Arial" w:cs="Arial"/>
                <w:b/>
              </w:rPr>
            </w:pPr>
            <w:r w:rsidRPr="00F9073A">
              <w:rPr>
                <w:rFonts w:ascii="Arial" w:hAnsi="Arial" w:cs="Arial"/>
                <w:b/>
              </w:rPr>
              <w:t>Date:</w:t>
            </w:r>
          </w:p>
        </w:tc>
        <w:tc>
          <w:tcPr>
            <w:tcW w:w="3972" w:type="dxa"/>
            <w:vAlign w:val="center"/>
          </w:tcPr>
          <w:p w14:paraId="5FC10586" w14:textId="77777777" w:rsidR="00BE1A89" w:rsidRPr="0076054A" w:rsidRDefault="00BE1A89" w:rsidP="004F72B9">
            <w:pPr>
              <w:rPr>
                <w:rStyle w:val="CheckBoxCha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r>
    </w:tbl>
    <w:p w14:paraId="44B476F6" w14:textId="77777777" w:rsidR="00BE1A89" w:rsidRPr="0076054A" w:rsidRDefault="00BE1A89" w:rsidP="00BE1A89">
      <w:pPr>
        <w:pStyle w:val="BodyTextIndent3"/>
        <w:ind w:left="0"/>
        <w:rPr>
          <w:rFonts w:ascii="Arial" w:hAnsi="Arial" w:cs="Arial"/>
          <w:sz w:val="19"/>
          <w:szCs w:val="19"/>
        </w:rPr>
      </w:pPr>
    </w:p>
    <w:p w14:paraId="5A449521" w14:textId="771BDF59" w:rsidR="00BE1A89" w:rsidRDefault="00BE1A89" w:rsidP="00BE1A89">
      <w:pPr>
        <w:jc w:val="both"/>
        <w:rPr>
          <w:rFonts w:ascii="Arial" w:hAnsi="Arial" w:cs="Arial"/>
          <w:szCs w:val="16"/>
        </w:rPr>
      </w:pPr>
      <w:r>
        <w:rPr>
          <w:rFonts w:ascii="Arial" w:hAnsi="Arial" w:cs="Arial"/>
          <w:szCs w:val="16"/>
        </w:rPr>
        <w:t xml:space="preserve">Umicore’s global privacy policy is available at </w:t>
      </w:r>
      <w:hyperlink r:id="rId12" w:history="1"/>
      <w:hyperlink r:id="rId13" w:history="1">
        <w:r w:rsidR="008F039E" w:rsidRPr="008F039E">
          <w:rPr>
            <w:rStyle w:val="Hyperlink"/>
          </w:rPr>
          <w:t>Start | Umicore</w:t>
        </w:r>
      </w:hyperlink>
      <w:r>
        <w:rPr>
          <w:rFonts w:ascii="Arial" w:hAnsi="Arial" w:cs="Arial"/>
          <w:szCs w:val="16"/>
        </w:rPr>
        <w:t xml:space="preserve">. </w:t>
      </w:r>
      <w:r w:rsidRPr="0076054A">
        <w:rPr>
          <w:rFonts w:ascii="Arial" w:hAnsi="Arial" w:cs="Arial"/>
          <w:szCs w:val="16"/>
        </w:rPr>
        <w:t>In providing the information above, you consent to our collection, use and disclosure to appropriate third parties of</w:t>
      </w:r>
      <w:r>
        <w:rPr>
          <w:rFonts w:ascii="Arial" w:hAnsi="Arial" w:cs="Arial"/>
          <w:szCs w:val="16"/>
        </w:rPr>
        <w:t xml:space="preserve"> the </w:t>
      </w:r>
      <w:r w:rsidRPr="0076054A">
        <w:rPr>
          <w:rFonts w:ascii="Arial" w:hAnsi="Arial" w:cs="Arial"/>
          <w:szCs w:val="16"/>
        </w:rPr>
        <w:t>personal information</w:t>
      </w:r>
      <w:r>
        <w:rPr>
          <w:rFonts w:ascii="Arial" w:hAnsi="Arial" w:cs="Arial"/>
          <w:szCs w:val="16"/>
        </w:rPr>
        <w:t xml:space="preserve"> provided</w:t>
      </w:r>
      <w:r w:rsidRPr="0076054A">
        <w:rPr>
          <w:rFonts w:ascii="Arial" w:hAnsi="Arial" w:cs="Arial"/>
          <w:szCs w:val="16"/>
        </w:rPr>
        <w:t>.</w:t>
      </w:r>
    </w:p>
    <w:p w14:paraId="141A040F" w14:textId="77777777" w:rsidR="00BE1A89" w:rsidRDefault="00BE1A89" w:rsidP="00BE1A89">
      <w:pPr>
        <w:jc w:val="both"/>
        <w:rPr>
          <w:rFonts w:ascii="Arial" w:hAnsi="Arial" w:cs="Arial"/>
          <w:szCs w:val="16"/>
        </w:rPr>
      </w:pPr>
    </w:p>
    <w:p w14:paraId="451A6A99" w14:textId="77777777" w:rsidR="00BE1A89" w:rsidRDefault="00BE1A89" w:rsidP="00BE1A89">
      <w:pPr>
        <w:jc w:val="both"/>
        <w:rPr>
          <w:rFonts w:ascii="Arial" w:hAnsi="Arial" w:cs="Arial"/>
          <w:szCs w:val="16"/>
        </w:rPr>
      </w:pPr>
      <w:r w:rsidRPr="00E429CD">
        <w:rPr>
          <w:rFonts w:ascii="Arial" w:hAnsi="Arial" w:cs="Arial"/>
          <w:szCs w:val="16"/>
        </w:rPr>
        <w:t xml:space="preserve">Please return </w:t>
      </w:r>
      <w:r>
        <w:rPr>
          <w:rFonts w:ascii="Arial" w:hAnsi="Arial" w:cs="Arial"/>
          <w:szCs w:val="16"/>
        </w:rPr>
        <w:t xml:space="preserve">the completed </w:t>
      </w:r>
      <w:r w:rsidRPr="00E429CD">
        <w:rPr>
          <w:rFonts w:ascii="Arial" w:hAnsi="Arial" w:cs="Arial"/>
          <w:szCs w:val="16"/>
        </w:rPr>
        <w:t xml:space="preserve">form to the </w:t>
      </w:r>
      <w:r>
        <w:rPr>
          <w:rFonts w:ascii="Arial" w:hAnsi="Arial" w:cs="Arial"/>
          <w:szCs w:val="16"/>
        </w:rPr>
        <w:t xml:space="preserve">Umicore Precious Metals AML </w:t>
      </w:r>
      <w:r w:rsidRPr="00E429CD">
        <w:rPr>
          <w:rFonts w:ascii="Arial" w:hAnsi="Arial" w:cs="Arial"/>
          <w:szCs w:val="16"/>
        </w:rPr>
        <w:t xml:space="preserve">compliance officer at: </w:t>
      </w:r>
    </w:p>
    <w:p w14:paraId="21783D6F" w14:textId="77777777" w:rsidR="00BE1A89" w:rsidRPr="00E429CD" w:rsidRDefault="00BE1A89" w:rsidP="00BE1A89">
      <w:pPr>
        <w:tabs>
          <w:tab w:val="left" w:pos="270"/>
        </w:tabs>
        <w:jc w:val="both"/>
        <w:rPr>
          <w:rFonts w:ascii="Arial" w:hAnsi="Arial" w:cs="Arial"/>
          <w:szCs w:val="16"/>
        </w:rPr>
      </w:pPr>
    </w:p>
    <w:tbl>
      <w:tblPr>
        <w:tblW w:w="0" w:type="auto"/>
        <w:tblLook w:val="01E0" w:firstRow="1" w:lastRow="1" w:firstColumn="1" w:lastColumn="1" w:noHBand="0" w:noVBand="0"/>
      </w:tblPr>
      <w:tblGrid>
        <w:gridCol w:w="8370"/>
        <w:gridCol w:w="2430"/>
      </w:tblGrid>
      <w:tr w:rsidR="00BE1A89" w:rsidRPr="00F95A4C" w14:paraId="54D9F27C" w14:textId="77777777" w:rsidTr="004F72B9">
        <w:tc>
          <w:tcPr>
            <w:tcW w:w="8370" w:type="dxa"/>
            <w:shd w:val="clear" w:color="auto" w:fill="auto"/>
          </w:tcPr>
          <w:p w14:paraId="1CD99A9A" w14:textId="77777777" w:rsidR="00BE1A89" w:rsidRPr="006033BF" w:rsidRDefault="00BE1A89" w:rsidP="004F72B9">
            <w:pPr>
              <w:tabs>
                <w:tab w:val="left" w:pos="270"/>
              </w:tabs>
              <w:jc w:val="center"/>
              <w:rPr>
                <w:rFonts w:ascii="Arial" w:hAnsi="Arial" w:cs="Arial"/>
                <w:b/>
                <w:sz w:val="17"/>
                <w:szCs w:val="17"/>
              </w:rPr>
            </w:pPr>
            <w:r w:rsidRPr="006033BF">
              <w:rPr>
                <w:rFonts w:ascii="Arial" w:hAnsi="Arial" w:cs="Arial"/>
                <w:b/>
                <w:sz w:val="17"/>
                <w:szCs w:val="17"/>
              </w:rPr>
              <w:t>Umicore Precious Metals USA Inc.</w:t>
            </w:r>
          </w:p>
          <w:p w14:paraId="630CC02A" w14:textId="06500DE0" w:rsidR="00BE1A89" w:rsidRPr="006033BF" w:rsidRDefault="00BE1A89" w:rsidP="004F72B9">
            <w:pPr>
              <w:tabs>
                <w:tab w:val="left" w:pos="270"/>
              </w:tabs>
              <w:jc w:val="center"/>
              <w:rPr>
                <w:rFonts w:ascii="Arial" w:hAnsi="Arial" w:cs="Arial"/>
                <w:b/>
                <w:sz w:val="17"/>
                <w:szCs w:val="17"/>
              </w:rPr>
            </w:pPr>
            <w:r w:rsidRPr="006033BF">
              <w:rPr>
                <w:rFonts w:ascii="Arial" w:hAnsi="Arial" w:cs="Arial"/>
                <w:b/>
                <w:sz w:val="17"/>
                <w:szCs w:val="17"/>
              </w:rPr>
              <w:t xml:space="preserve">Attention:  </w:t>
            </w:r>
            <w:r w:rsidR="003714AF" w:rsidRPr="006033BF">
              <w:rPr>
                <w:rFonts w:ascii="Arial" w:hAnsi="Arial" w:cs="Arial"/>
                <w:b/>
                <w:sz w:val="17"/>
                <w:szCs w:val="17"/>
              </w:rPr>
              <w:t>Suhang Zheng</w:t>
            </w:r>
          </w:p>
          <w:p w14:paraId="7B34EA43" w14:textId="77777777" w:rsidR="00BE1A89" w:rsidRPr="006033BF" w:rsidRDefault="00BE1A89" w:rsidP="004F72B9">
            <w:pPr>
              <w:tabs>
                <w:tab w:val="left" w:pos="270"/>
              </w:tabs>
              <w:jc w:val="center"/>
              <w:rPr>
                <w:rFonts w:ascii="Arial" w:hAnsi="Arial" w:cs="Arial"/>
                <w:sz w:val="17"/>
                <w:szCs w:val="17"/>
              </w:rPr>
            </w:pPr>
            <w:r w:rsidRPr="006033BF">
              <w:rPr>
                <w:rFonts w:ascii="Arial" w:hAnsi="Arial" w:cs="Arial"/>
                <w:sz w:val="17"/>
                <w:szCs w:val="17"/>
              </w:rPr>
              <w:t>300 Wampanoag Trail</w:t>
            </w:r>
          </w:p>
          <w:p w14:paraId="380C18D5" w14:textId="77777777" w:rsidR="00BE1A89" w:rsidRPr="003714AF" w:rsidRDefault="00BE1A89" w:rsidP="004F72B9">
            <w:pPr>
              <w:tabs>
                <w:tab w:val="left" w:pos="270"/>
              </w:tabs>
              <w:jc w:val="center"/>
              <w:rPr>
                <w:rFonts w:ascii="Arial" w:hAnsi="Arial" w:cs="Arial"/>
                <w:sz w:val="17"/>
                <w:szCs w:val="17"/>
                <w:lang w:val="it-IT"/>
              </w:rPr>
            </w:pPr>
            <w:r w:rsidRPr="003714AF">
              <w:rPr>
                <w:rFonts w:ascii="Arial" w:hAnsi="Arial" w:cs="Arial"/>
                <w:sz w:val="17"/>
                <w:szCs w:val="17"/>
                <w:lang w:val="it-IT"/>
              </w:rPr>
              <w:t>Riverside, RI 02915 USA</w:t>
            </w:r>
          </w:p>
          <w:p w14:paraId="43216D09" w14:textId="77777777" w:rsidR="00BE1A89" w:rsidRPr="003714AF" w:rsidRDefault="00BE1A89" w:rsidP="004F72B9">
            <w:pPr>
              <w:tabs>
                <w:tab w:val="left" w:pos="270"/>
              </w:tabs>
              <w:jc w:val="center"/>
              <w:rPr>
                <w:rStyle w:val="Hyperlink"/>
                <w:rFonts w:ascii="Arial" w:hAnsi="Arial" w:cs="Arial"/>
                <w:sz w:val="17"/>
                <w:szCs w:val="17"/>
                <w:lang w:val="it-IT"/>
              </w:rPr>
            </w:pPr>
            <w:hyperlink r:id="rId14" w:history="1">
              <w:r w:rsidRPr="003714AF">
                <w:rPr>
                  <w:rStyle w:val="Hyperlink"/>
                  <w:rFonts w:ascii="Arial" w:hAnsi="Arial" w:cs="Arial"/>
                  <w:sz w:val="17"/>
                  <w:szCs w:val="17"/>
                  <w:lang w:val="it-IT"/>
                </w:rPr>
                <w:t>usa-salesweb@am.umicore.com</w:t>
              </w:r>
            </w:hyperlink>
          </w:p>
          <w:p w14:paraId="7460BAF2" w14:textId="77777777" w:rsidR="00BE1A89" w:rsidRPr="003714AF" w:rsidRDefault="00BE1A89" w:rsidP="004F72B9">
            <w:pPr>
              <w:tabs>
                <w:tab w:val="left" w:pos="270"/>
              </w:tabs>
              <w:jc w:val="center"/>
              <w:rPr>
                <w:rFonts w:ascii="Arial" w:hAnsi="Arial" w:cs="Arial"/>
                <w:sz w:val="17"/>
                <w:szCs w:val="17"/>
                <w:lang w:val="it-IT"/>
              </w:rPr>
            </w:pPr>
            <w:r w:rsidRPr="003714AF">
              <w:rPr>
                <w:rFonts w:ascii="Arial" w:hAnsi="Arial" w:cs="Arial"/>
                <w:sz w:val="17"/>
                <w:szCs w:val="17"/>
                <w:lang w:val="it-IT"/>
              </w:rPr>
              <w:t>Phone: 877-795-5060</w:t>
            </w:r>
          </w:p>
          <w:p w14:paraId="3DF0DD76" w14:textId="77777777" w:rsidR="00BE1A89" w:rsidRPr="00F95A4C" w:rsidRDefault="00BE1A89" w:rsidP="004F72B9">
            <w:pPr>
              <w:tabs>
                <w:tab w:val="left" w:pos="270"/>
              </w:tabs>
              <w:jc w:val="center"/>
              <w:rPr>
                <w:rFonts w:ascii="Arial" w:hAnsi="Arial" w:cs="Arial"/>
                <w:sz w:val="17"/>
                <w:szCs w:val="17"/>
              </w:rPr>
            </w:pPr>
            <w:r w:rsidRPr="00F95A4C">
              <w:rPr>
                <w:rFonts w:ascii="Arial" w:hAnsi="Arial" w:cs="Arial"/>
                <w:sz w:val="17"/>
                <w:szCs w:val="17"/>
              </w:rPr>
              <w:t>Fax: 1-877-455-0651</w:t>
            </w:r>
          </w:p>
        </w:tc>
        <w:tc>
          <w:tcPr>
            <w:tcW w:w="2430" w:type="dxa"/>
            <w:shd w:val="clear" w:color="auto" w:fill="DBDBDB" w:themeFill="accent3" w:themeFillTint="66"/>
          </w:tcPr>
          <w:p w14:paraId="5C6CC1F8" w14:textId="77777777" w:rsidR="00BE1A89" w:rsidRPr="00F95A4C" w:rsidRDefault="00BE1A89" w:rsidP="004F72B9">
            <w:pPr>
              <w:tabs>
                <w:tab w:val="left" w:pos="270"/>
              </w:tabs>
              <w:jc w:val="both"/>
              <w:rPr>
                <w:rFonts w:ascii="Arial" w:hAnsi="Arial" w:cs="Arial"/>
                <w:sz w:val="17"/>
                <w:szCs w:val="17"/>
              </w:rPr>
            </w:pPr>
            <w:r w:rsidRPr="00F95A4C">
              <w:rPr>
                <w:rFonts w:ascii="Arial" w:hAnsi="Arial" w:cs="Arial"/>
                <w:sz w:val="17"/>
                <w:szCs w:val="17"/>
              </w:rPr>
              <w:t>Internal Office Use Only</w:t>
            </w:r>
          </w:p>
          <w:p w14:paraId="535A3995" w14:textId="77777777" w:rsidR="00BE1A89" w:rsidRPr="00F95A4C" w:rsidRDefault="00BE1A89" w:rsidP="004F72B9">
            <w:pPr>
              <w:tabs>
                <w:tab w:val="left" w:pos="270"/>
              </w:tabs>
              <w:jc w:val="both"/>
              <w:rPr>
                <w:rFonts w:ascii="Arial" w:hAnsi="Arial" w:cs="Arial"/>
                <w:sz w:val="17"/>
                <w:szCs w:val="17"/>
              </w:rPr>
            </w:pPr>
          </w:p>
          <w:p w14:paraId="475FF7F3" w14:textId="77777777" w:rsidR="00BE1A89" w:rsidRPr="00F95A4C" w:rsidRDefault="00BE1A89" w:rsidP="004F72B9">
            <w:pPr>
              <w:tabs>
                <w:tab w:val="left" w:pos="270"/>
              </w:tabs>
              <w:ind w:hanging="27"/>
              <w:jc w:val="both"/>
              <w:rPr>
                <w:rFonts w:ascii="Arial" w:hAnsi="Arial" w:cs="Arial"/>
                <w:sz w:val="17"/>
                <w:szCs w:val="17"/>
              </w:rPr>
            </w:pPr>
            <w:r w:rsidRPr="00F95A4C">
              <w:rPr>
                <w:rFonts w:ascii="Arial" w:hAnsi="Arial" w:cs="Arial"/>
                <w:sz w:val="17"/>
                <w:szCs w:val="17"/>
              </w:rPr>
              <w:t xml:space="preserve">AML                       </w:t>
            </w:r>
            <w:r>
              <w:rPr>
                <w:rFonts w:ascii="Arial" w:hAnsi="Arial" w:cs="Arial"/>
                <w:sz w:val="17"/>
                <w:szCs w:val="17"/>
              </w:rPr>
              <w:t xml:space="preserve">  </w:t>
            </w:r>
            <w:r w:rsidRPr="00F95A4C">
              <w:rPr>
                <w:rFonts w:ascii="Arial" w:hAnsi="Arial" w:cs="Arial"/>
                <w:sz w:val="17"/>
                <w:szCs w:val="17"/>
              </w:rPr>
              <w:t xml:space="preserve"> </w:t>
            </w:r>
            <w:r w:rsidRPr="00F95A4C">
              <w:rPr>
                <w:rFonts w:ascii="Arial" w:hAnsi="Arial" w:cs="Arial"/>
                <w:sz w:val="17"/>
                <w:szCs w:val="17"/>
              </w:rPr>
              <w:fldChar w:fldCharType="begin">
                <w:ffData>
                  <w:name w:val="Check1"/>
                  <w:enabled/>
                  <w:calcOnExit w:val="0"/>
                  <w:checkBox>
                    <w:sizeAuto/>
                    <w:default w:val="0"/>
                    <w:checked w:val="0"/>
                  </w:checkBox>
                </w:ffData>
              </w:fldChar>
            </w:r>
            <w:r w:rsidRPr="00F95A4C">
              <w:rPr>
                <w:rFonts w:ascii="Arial" w:hAnsi="Arial" w:cs="Arial"/>
                <w:sz w:val="17"/>
                <w:szCs w:val="17"/>
              </w:rPr>
              <w:instrText xml:space="preserve"> FORMCHECKBOX </w:instrText>
            </w:r>
            <w:r w:rsidRPr="00F95A4C">
              <w:rPr>
                <w:rFonts w:ascii="Arial" w:hAnsi="Arial" w:cs="Arial"/>
                <w:sz w:val="17"/>
                <w:szCs w:val="17"/>
              </w:rPr>
            </w:r>
            <w:r w:rsidRPr="00F95A4C">
              <w:rPr>
                <w:rFonts w:ascii="Arial" w:hAnsi="Arial" w:cs="Arial"/>
                <w:sz w:val="17"/>
                <w:szCs w:val="17"/>
              </w:rPr>
              <w:fldChar w:fldCharType="separate"/>
            </w:r>
            <w:r w:rsidRPr="00F95A4C">
              <w:rPr>
                <w:rFonts w:ascii="Arial" w:hAnsi="Arial" w:cs="Arial"/>
                <w:sz w:val="17"/>
                <w:szCs w:val="17"/>
              </w:rPr>
              <w:fldChar w:fldCharType="end"/>
            </w:r>
          </w:p>
          <w:p w14:paraId="47B7F18E" w14:textId="77777777" w:rsidR="00BE1A89" w:rsidRPr="00F95A4C" w:rsidRDefault="00BE1A89" w:rsidP="004F72B9">
            <w:pPr>
              <w:tabs>
                <w:tab w:val="left" w:pos="270"/>
              </w:tabs>
              <w:ind w:hanging="27"/>
              <w:jc w:val="both"/>
              <w:rPr>
                <w:rFonts w:ascii="Arial" w:hAnsi="Arial" w:cs="Arial"/>
                <w:sz w:val="17"/>
                <w:szCs w:val="17"/>
              </w:rPr>
            </w:pPr>
            <w:r w:rsidRPr="00F95A4C">
              <w:rPr>
                <w:rFonts w:ascii="Arial" w:hAnsi="Arial" w:cs="Arial"/>
                <w:sz w:val="17"/>
                <w:szCs w:val="17"/>
              </w:rPr>
              <w:t xml:space="preserve">BPS Scoring          </w:t>
            </w:r>
            <w:r>
              <w:rPr>
                <w:rFonts w:ascii="Arial" w:hAnsi="Arial" w:cs="Arial"/>
                <w:sz w:val="17"/>
                <w:szCs w:val="17"/>
              </w:rPr>
              <w:t xml:space="preserve">  </w:t>
            </w:r>
            <w:r w:rsidRPr="00F95A4C">
              <w:rPr>
                <w:rFonts w:ascii="Arial" w:hAnsi="Arial" w:cs="Arial"/>
                <w:sz w:val="17"/>
                <w:szCs w:val="17"/>
              </w:rPr>
              <w:t xml:space="preserve"> </w:t>
            </w:r>
            <w:r w:rsidRPr="00F95A4C">
              <w:rPr>
                <w:rFonts w:ascii="Arial" w:hAnsi="Arial" w:cs="Arial"/>
                <w:sz w:val="17"/>
                <w:szCs w:val="17"/>
              </w:rPr>
              <w:fldChar w:fldCharType="begin">
                <w:ffData>
                  <w:name w:val="Check1"/>
                  <w:enabled/>
                  <w:calcOnExit w:val="0"/>
                  <w:checkBox>
                    <w:sizeAuto/>
                    <w:default w:val="0"/>
                    <w:checked w:val="0"/>
                  </w:checkBox>
                </w:ffData>
              </w:fldChar>
            </w:r>
            <w:r w:rsidRPr="00F95A4C">
              <w:rPr>
                <w:rFonts w:ascii="Arial" w:hAnsi="Arial" w:cs="Arial"/>
                <w:sz w:val="17"/>
                <w:szCs w:val="17"/>
              </w:rPr>
              <w:instrText xml:space="preserve"> FORMCHECKBOX </w:instrText>
            </w:r>
            <w:r w:rsidRPr="00F95A4C">
              <w:rPr>
                <w:rFonts w:ascii="Arial" w:hAnsi="Arial" w:cs="Arial"/>
                <w:sz w:val="17"/>
                <w:szCs w:val="17"/>
              </w:rPr>
            </w:r>
            <w:r w:rsidRPr="00F95A4C">
              <w:rPr>
                <w:rFonts w:ascii="Arial" w:hAnsi="Arial" w:cs="Arial"/>
                <w:sz w:val="17"/>
                <w:szCs w:val="17"/>
              </w:rPr>
              <w:fldChar w:fldCharType="separate"/>
            </w:r>
            <w:r w:rsidRPr="00F95A4C">
              <w:rPr>
                <w:rFonts w:ascii="Arial" w:hAnsi="Arial" w:cs="Arial"/>
                <w:sz w:val="17"/>
                <w:szCs w:val="17"/>
              </w:rPr>
              <w:fldChar w:fldCharType="end"/>
            </w:r>
          </w:p>
          <w:p w14:paraId="76BAAAFA" w14:textId="77777777" w:rsidR="00BE1A89" w:rsidRPr="00F95A4C" w:rsidRDefault="00BE1A89" w:rsidP="004F72B9">
            <w:pPr>
              <w:tabs>
                <w:tab w:val="left" w:pos="270"/>
              </w:tabs>
              <w:ind w:hanging="27"/>
              <w:jc w:val="both"/>
              <w:rPr>
                <w:rFonts w:ascii="Arial" w:hAnsi="Arial" w:cs="Arial"/>
                <w:sz w:val="17"/>
                <w:szCs w:val="17"/>
              </w:rPr>
            </w:pPr>
            <w:r w:rsidRPr="00F95A4C">
              <w:rPr>
                <w:rFonts w:ascii="Arial" w:hAnsi="Arial" w:cs="Arial"/>
                <w:sz w:val="17"/>
                <w:szCs w:val="17"/>
              </w:rPr>
              <w:t xml:space="preserve">HST Confirmation   </w:t>
            </w:r>
            <w:r>
              <w:rPr>
                <w:rFonts w:ascii="Arial" w:hAnsi="Arial" w:cs="Arial"/>
                <w:sz w:val="17"/>
                <w:szCs w:val="17"/>
              </w:rPr>
              <w:t xml:space="preserve">  </w:t>
            </w:r>
            <w:r w:rsidRPr="00F95A4C">
              <w:rPr>
                <w:rFonts w:ascii="Arial" w:hAnsi="Arial" w:cs="Arial"/>
                <w:sz w:val="17"/>
                <w:szCs w:val="17"/>
              </w:rPr>
              <w:fldChar w:fldCharType="begin">
                <w:ffData>
                  <w:name w:val="Check1"/>
                  <w:enabled/>
                  <w:calcOnExit w:val="0"/>
                  <w:checkBox>
                    <w:sizeAuto/>
                    <w:default w:val="0"/>
                    <w:checked w:val="0"/>
                  </w:checkBox>
                </w:ffData>
              </w:fldChar>
            </w:r>
            <w:r w:rsidRPr="00F95A4C">
              <w:rPr>
                <w:rFonts w:ascii="Arial" w:hAnsi="Arial" w:cs="Arial"/>
                <w:sz w:val="17"/>
                <w:szCs w:val="17"/>
              </w:rPr>
              <w:instrText xml:space="preserve"> FORMCHECKBOX </w:instrText>
            </w:r>
            <w:r w:rsidRPr="00F95A4C">
              <w:rPr>
                <w:rFonts w:ascii="Arial" w:hAnsi="Arial" w:cs="Arial"/>
                <w:sz w:val="17"/>
                <w:szCs w:val="17"/>
              </w:rPr>
            </w:r>
            <w:r w:rsidRPr="00F95A4C">
              <w:rPr>
                <w:rFonts w:ascii="Arial" w:hAnsi="Arial" w:cs="Arial"/>
                <w:sz w:val="17"/>
                <w:szCs w:val="17"/>
              </w:rPr>
              <w:fldChar w:fldCharType="separate"/>
            </w:r>
            <w:r w:rsidRPr="00F95A4C">
              <w:rPr>
                <w:rFonts w:ascii="Arial" w:hAnsi="Arial" w:cs="Arial"/>
                <w:sz w:val="17"/>
                <w:szCs w:val="17"/>
              </w:rPr>
              <w:fldChar w:fldCharType="end"/>
            </w:r>
          </w:p>
          <w:p w14:paraId="723E2337" w14:textId="77777777" w:rsidR="00BE1A89" w:rsidRPr="00F95A4C" w:rsidRDefault="00BE1A89" w:rsidP="004F72B9">
            <w:pPr>
              <w:tabs>
                <w:tab w:val="left" w:pos="270"/>
              </w:tabs>
              <w:ind w:hanging="27"/>
              <w:jc w:val="both"/>
              <w:rPr>
                <w:rFonts w:ascii="Arial" w:hAnsi="Arial" w:cs="Arial"/>
                <w:sz w:val="17"/>
                <w:szCs w:val="17"/>
              </w:rPr>
            </w:pPr>
          </w:p>
        </w:tc>
      </w:tr>
    </w:tbl>
    <w:p w14:paraId="4838627A" w14:textId="77777777" w:rsidR="00BE1A89" w:rsidRPr="00F95A4C" w:rsidRDefault="00BE1A89" w:rsidP="00BE1A89">
      <w:pPr>
        <w:tabs>
          <w:tab w:val="left" w:pos="270"/>
        </w:tabs>
        <w:jc w:val="both"/>
        <w:rPr>
          <w:rFonts w:ascii="Arial" w:hAnsi="Arial" w:cs="Arial"/>
          <w:b/>
          <w:sz w:val="17"/>
          <w:szCs w:val="17"/>
          <w:u w:val="single"/>
        </w:rPr>
      </w:pPr>
    </w:p>
    <w:p w14:paraId="3626BD95" w14:textId="77777777" w:rsidR="00BE1A89" w:rsidRDefault="00BE1A89" w:rsidP="00BE1A89">
      <w:pPr>
        <w:tabs>
          <w:tab w:val="left" w:pos="270"/>
        </w:tabs>
        <w:jc w:val="both"/>
        <w:rPr>
          <w:rFonts w:ascii="Arial" w:hAnsi="Arial" w:cs="Arial"/>
          <w:b/>
          <w:sz w:val="14"/>
          <w:szCs w:val="14"/>
          <w:u w:val="single"/>
        </w:rPr>
      </w:pPr>
    </w:p>
    <w:p w14:paraId="0743E01D" w14:textId="77777777" w:rsidR="00BE1A89" w:rsidRDefault="00BE1A89" w:rsidP="00BE1A89">
      <w:pPr>
        <w:tabs>
          <w:tab w:val="left" w:pos="270"/>
        </w:tabs>
        <w:jc w:val="both"/>
        <w:rPr>
          <w:rFonts w:ascii="Arial" w:hAnsi="Arial" w:cs="Arial"/>
          <w:b/>
          <w:sz w:val="14"/>
          <w:szCs w:val="14"/>
          <w:u w:val="single"/>
        </w:rPr>
      </w:pPr>
    </w:p>
    <w:p w14:paraId="51F969FD" w14:textId="77777777" w:rsidR="00BE1A89" w:rsidRDefault="00BE1A89" w:rsidP="00BE1A89">
      <w:pPr>
        <w:tabs>
          <w:tab w:val="left" w:pos="270"/>
        </w:tabs>
        <w:jc w:val="both"/>
        <w:rPr>
          <w:rFonts w:ascii="Arial" w:hAnsi="Arial" w:cs="Arial"/>
          <w:b/>
          <w:sz w:val="14"/>
          <w:szCs w:val="14"/>
          <w:u w:val="single"/>
        </w:rPr>
      </w:pPr>
    </w:p>
    <w:p w14:paraId="6863E440" w14:textId="77777777" w:rsidR="00BE1A89" w:rsidRDefault="00BE1A89" w:rsidP="00BE1A89">
      <w:pPr>
        <w:tabs>
          <w:tab w:val="left" w:pos="270"/>
        </w:tabs>
        <w:jc w:val="both"/>
        <w:rPr>
          <w:rFonts w:ascii="Arial" w:hAnsi="Arial" w:cs="Arial"/>
          <w:b/>
          <w:sz w:val="14"/>
          <w:szCs w:val="14"/>
          <w:u w:val="single"/>
        </w:rPr>
      </w:pPr>
    </w:p>
    <w:p w14:paraId="5B38672E" w14:textId="77777777" w:rsidR="006D6805" w:rsidRDefault="006D6805" w:rsidP="006D6805">
      <w:pPr>
        <w:tabs>
          <w:tab w:val="left" w:pos="270"/>
        </w:tabs>
        <w:jc w:val="both"/>
        <w:rPr>
          <w:rFonts w:ascii="Arial" w:hAnsi="Arial" w:cs="Arial"/>
          <w:b/>
          <w:sz w:val="14"/>
          <w:szCs w:val="14"/>
          <w:u w:val="single"/>
        </w:rPr>
      </w:pPr>
      <w:r>
        <w:rPr>
          <w:rFonts w:ascii="Arial" w:hAnsi="Arial" w:cs="Arial"/>
          <w:b/>
          <w:sz w:val="14"/>
          <w:szCs w:val="14"/>
          <w:u w:val="single"/>
        </w:rPr>
        <w:br w:type="page"/>
      </w:r>
    </w:p>
    <w:p w14:paraId="1DDB3A30" w14:textId="77777777" w:rsidR="006D6805" w:rsidRDefault="006D6805" w:rsidP="00F73631">
      <w:pPr>
        <w:contextualSpacing/>
        <w:jc w:val="both"/>
        <w:rPr>
          <w:rFonts w:ascii="Arial" w:hAnsi="Arial" w:cs="Arial"/>
          <w:sz w:val="14"/>
          <w:szCs w:val="14"/>
        </w:rPr>
      </w:pPr>
    </w:p>
    <w:p w14:paraId="7E53FB2E" w14:textId="77777777" w:rsidR="00683E7F" w:rsidRPr="00102049" w:rsidRDefault="00683E7F" w:rsidP="00683E7F">
      <w:pPr>
        <w:ind w:left="2819"/>
        <w:rPr>
          <w:rFonts w:ascii="Arial" w:hAnsi="Arial" w:cs="Arial"/>
          <w:b/>
          <w:sz w:val="18"/>
          <w:szCs w:val="18"/>
        </w:rPr>
      </w:pPr>
      <w:r w:rsidRPr="00102049">
        <w:rPr>
          <w:rFonts w:ascii="Arial" w:hAnsi="Arial" w:cs="Arial"/>
          <w:b/>
          <w:sz w:val="18"/>
          <w:szCs w:val="18"/>
        </w:rPr>
        <w:t>GENERAL TERMS AND CONDITIONS OF SALE AND REFINING</w:t>
      </w:r>
    </w:p>
    <w:p w14:paraId="76D8194E" w14:textId="77777777" w:rsidR="00683E7F" w:rsidRPr="000A5F0F" w:rsidRDefault="00683E7F" w:rsidP="00683E7F">
      <w:pPr>
        <w:rPr>
          <w:rFonts w:ascii="Arial" w:hAnsi="Arial" w:cs="Arial"/>
          <w:sz w:val="14"/>
          <w:szCs w:val="14"/>
        </w:rPr>
        <w:sectPr w:rsidR="00683E7F" w:rsidRPr="000A5F0F" w:rsidSect="00683E7F">
          <w:headerReference w:type="even" r:id="rId15"/>
          <w:headerReference w:type="default" r:id="rId16"/>
          <w:footerReference w:type="even" r:id="rId17"/>
          <w:footerReference w:type="default" r:id="rId18"/>
          <w:headerReference w:type="first" r:id="rId19"/>
          <w:footerReference w:type="first" r:id="rId20"/>
          <w:pgSz w:w="12240" w:h="15840"/>
          <w:pgMar w:top="900" w:right="600" w:bottom="940" w:left="620" w:header="236" w:footer="746" w:gutter="0"/>
          <w:pgNumType w:start="1"/>
          <w:cols w:space="720"/>
        </w:sectPr>
      </w:pPr>
    </w:p>
    <w:p w14:paraId="5B4FC071" w14:textId="77777777" w:rsidR="00683E7F" w:rsidRPr="000A5F0F" w:rsidRDefault="00683E7F" w:rsidP="00683E7F">
      <w:pPr>
        <w:pStyle w:val="BodyText"/>
        <w:spacing w:after="0"/>
        <w:rPr>
          <w:rFonts w:ascii="Arial" w:hAnsi="Arial" w:cs="Arial"/>
          <w:b/>
          <w:sz w:val="14"/>
          <w:szCs w:val="14"/>
        </w:rPr>
      </w:pPr>
    </w:p>
    <w:p w14:paraId="1D9699AD" w14:textId="77777777" w:rsidR="00683E7F" w:rsidRPr="000A5F0F" w:rsidRDefault="00683E7F" w:rsidP="00683E7F">
      <w:pPr>
        <w:pStyle w:val="ListParagraph"/>
        <w:widowControl w:val="0"/>
        <w:numPr>
          <w:ilvl w:val="0"/>
          <w:numId w:val="19"/>
        </w:numPr>
        <w:tabs>
          <w:tab w:val="left" w:pos="276"/>
        </w:tabs>
        <w:autoSpaceDE w:val="0"/>
        <w:autoSpaceDN w:val="0"/>
        <w:ind w:right="2" w:firstLine="0"/>
        <w:contextualSpacing w:val="0"/>
        <w:jc w:val="both"/>
        <w:rPr>
          <w:rFonts w:ascii="Arial" w:hAnsi="Arial" w:cs="Arial"/>
          <w:sz w:val="14"/>
          <w:szCs w:val="14"/>
        </w:rPr>
      </w:pPr>
      <w:r w:rsidRPr="000A5F0F">
        <w:rPr>
          <w:rFonts w:ascii="Arial" w:hAnsi="Arial" w:cs="Arial"/>
          <w:b/>
          <w:sz w:val="14"/>
          <w:szCs w:val="14"/>
        </w:rPr>
        <w:t xml:space="preserve">Definitions. </w:t>
      </w:r>
      <w:r w:rsidRPr="000A5F0F">
        <w:rPr>
          <w:rFonts w:ascii="Arial" w:hAnsi="Arial" w:cs="Arial"/>
          <w:sz w:val="14"/>
          <w:szCs w:val="14"/>
        </w:rPr>
        <w:t>Capitalized terms used but not defined herein have the following meanings:</w:t>
      </w:r>
    </w:p>
    <w:p w14:paraId="35924788" w14:textId="77777777" w:rsidR="00683E7F" w:rsidRPr="000A5F0F" w:rsidRDefault="00683E7F" w:rsidP="00683E7F">
      <w:pPr>
        <w:pStyle w:val="BodyText"/>
        <w:spacing w:after="0"/>
        <w:rPr>
          <w:rFonts w:ascii="Arial" w:hAnsi="Arial" w:cs="Arial"/>
          <w:sz w:val="14"/>
          <w:szCs w:val="14"/>
        </w:rPr>
      </w:pPr>
    </w:p>
    <w:p w14:paraId="47CF0366" w14:textId="77777777" w:rsidR="00683E7F" w:rsidRPr="000A5F0F" w:rsidRDefault="00683E7F" w:rsidP="00683E7F">
      <w:pPr>
        <w:pStyle w:val="ListParagraph"/>
        <w:widowControl w:val="0"/>
        <w:numPr>
          <w:ilvl w:val="1"/>
          <w:numId w:val="19"/>
        </w:numPr>
        <w:tabs>
          <w:tab w:val="left" w:pos="300"/>
        </w:tabs>
        <w:autoSpaceDE w:val="0"/>
        <w:autoSpaceDN w:val="0"/>
        <w:ind w:firstLine="0"/>
        <w:contextualSpacing w:val="0"/>
        <w:jc w:val="both"/>
        <w:rPr>
          <w:rFonts w:ascii="Arial" w:hAnsi="Arial" w:cs="Arial"/>
          <w:sz w:val="14"/>
          <w:szCs w:val="14"/>
        </w:rPr>
      </w:pPr>
      <w:r w:rsidRPr="000A5F0F">
        <w:rPr>
          <w:rFonts w:ascii="Arial" w:hAnsi="Arial" w:cs="Arial"/>
          <w:sz w:val="14"/>
          <w:szCs w:val="14"/>
        </w:rPr>
        <w:t>“</w:t>
      </w:r>
      <w:r w:rsidRPr="000A5F0F">
        <w:rPr>
          <w:rFonts w:ascii="Arial" w:hAnsi="Arial" w:cs="Arial"/>
          <w:sz w:val="14"/>
          <w:szCs w:val="14"/>
          <w:u w:val="single"/>
        </w:rPr>
        <w:t>Agreemen</w:t>
      </w:r>
      <w:r w:rsidRPr="000A5F0F">
        <w:rPr>
          <w:rFonts w:ascii="Arial" w:hAnsi="Arial" w:cs="Arial"/>
          <w:sz w:val="14"/>
          <w:szCs w:val="14"/>
        </w:rPr>
        <w:t>t” means any agreement between the parties pursuant to which Umicore:</w:t>
      </w:r>
      <w:r w:rsidRPr="000A5F0F">
        <w:rPr>
          <w:rFonts w:ascii="Arial" w:hAnsi="Arial" w:cs="Arial"/>
          <w:spacing w:val="-2"/>
          <w:sz w:val="14"/>
          <w:szCs w:val="14"/>
        </w:rPr>
        <w:t xml:space="preserve"> </w:t>
      </w:r>
      <w:r w:rsidRPr="000A5F0F">
        <w:rPr>
          <w:rFonts w:ascii="Arial" w:hAnsi="Arial" w:cs="Arial"/>
          <w:sz w:val="14"/>
          <w:szCs w:val="14"/>
        </w:rPr>
        <w:t>(i)</w:t>
      </w:r>
      <w:r w:rsidRPr="000A5F0F">
        <w:rPr>
          <w:rFonts w:ascii="Arial" w:hAnsi="Arial" w:cs="Arial"/>
          <w:spacing w:val="-4"/>
          <w:sz w:val="14"/>
          <w:szCs w:val="14"/>
        </w:rPr>
        <w:t xml:space="preserve"> </w:t>
      </w:r>
      <w:r w:rsidRPr="000A5F0F">
        <w:rPr>
          <w:rFonts w:ascii="Arial" w:hAnsi="Arial" w:cs="Arial"/>
          <w:sz w:val="14"/>
          <w:szCs w:val="14"/>
        </w:rPr>
        <w:t>sells</w:t>
      </w:r>
      <w:r w:rsidRPr="000A5F0F">
        <w:rPr>
          <w:rFonts w:ascii="Arial" w:hAnsi="Arial" w:cs="Arial"/>
          <w:spacing w:val="-4"/>
          <w:sz w:val="14"/>
          <w:szCs w:val="14"/>
        </w:rPr>
        <w:t xml:space="preserve"> </w:t>
      </w:r>
      <w:r w:rsidRPr="000A5F0F">
        <w:rPr>
          <w:rFonts w:ascii="Arial" w:hAnsi="Arial" w:cs="Arial"/>
          <w:sz w:val="14"/>
          <w:szCs w:val="14"/>
        </w:rPr>
        <w:t>Goods</w:t>
      </w:r>
      <w:r w:rsidRPr="000A5F0F">
        <w:rPr>
          <w:rFonts w:ascii="Arial" w:hAnsi="Arial" w:cs="Arial"/>
          <w:spacing w:val="-4"/>
          <w:sz w:val="14"/>
          <w:szCs w:val="14"/>
        </w:rPr>
        <w:t xml:space="preserve"> </w:t>
      </w:r>
      <w:r w:rsidRPr="000A5F0F">
        <w:rPr>
          <w:rFonts w:ascii="Arial" w:hAnsi="Arial" w:cs="Arial"/>
          <w:sz w:val="14"/>
          <w:szCs w:val="14"/>
        </w:rPr>
        <w:t>to</w:t>
      </w:r>
      <w:r w:rsidRPr="000A5F0F">
        <w:rPr>
          <w:rFonts w:ascii="Arial" w:hAnsi="Arial" w:cs="Arial"/>
          <w:spacing w:val="-4"/>
          <w:sz w:val="14"/>
          <w:szCs w:val="14"/>
        </w:rPr>
        <w:t xml:space="preserve"> </w:t>
      </w:r>
      <w:r w:rsidRPr="000A5F0F">
        <w:rPr>
          <w:rFonts w:ascii="Arial" w:hAnsi="Arial" w:cs="Arial"/>
          <w:sz w:val="14"/>
          <w:szCs w:val="14"/>
        </w:rPr>
        <w:t>Customer;</w:t>
      </w:r>
      <w:r w:rsidRPr="000A5F0F">
        <w:rPr>
          <w:rFonts w:ascii="Arial" w:hAnsi="Arial" w:cs="Arial"/>
          <w:spacing w:val="-4"/>
          <w:sz w:val="14"/>
          <w:szCs w:val="14"/>
        </w:rPr>
        <w:t xml:space="preserve"> </w:t>
      </w:r>
      <w:r w:rsidRPr="000A5F0F">
        <w:rPr>
          <w:rFonts w:ascii="Arial" w:hAnsi="Arial" w:cs="Arial"/>
          <w:sz w:val="14"/>
          <w:szCs w:val="14"/>
        </w:rPr>
        <w:t>(ii)</w:t>
      </w:r>
      <w:r w:rsidRPr="000A5F0F">
        <w:rPr>
          <w:rFonts w:ascii="Arial" w:hAnsi="Arial" w:cs="Arial"/>
          <w:spacing w:val="-4"/>
          <w:sz w:val="14"/>
          <w:szCs w:val="14"/>
        </w:rPr>
        <w:t xml:space="preserve"> </w:t>
      </w:r>
      <w:r w:rsidRPr="000A5F0F">
        <w:rPr>
          <w:rFonts w:ascii="Arial" w:hAnsi="Arial" w:cs="Arial"/>
          <w:sz w:val="14"/>
          <w:szCs w:val="14"/>
        </w:rPr>
        <w:t>provides</w:t>
      </w:r>
      <w:r w:rsidRPr="000A5F0F">
        <w:rPr>
          <w:rFonts w:ascii="Arial" w:hAnsi="Arial" w:cs="Arial"/>
          <w:spacing w:val="-4"/>
          <w:sz w:val="14"/>
          <w:szCs w:val="14"/>
        </w:rPr>
        <w:t xml:space="preserve"> </w:t>
      </w:r>
      <w:r w:rsidRPr="000A5F0F">
        <w:rPr>
          <w:rFonts w:ascii="Arial" w:hAnsi="Arial" w:cs="Arial"/>
          <w:sz w:val="14"/>
          <w:szCs w:val="14"/>
        </w:rPr>
        <w:t>Refining</w:t>
      </w:r>
      <w:r w:rsidRPr="000A5F0F">
        <w:rPr>
          <w:rFonts w:ascii="Arial" w:hAnsi="Arial" w:cs="Arial"/>
          <w:spacing w:val="-4"/>
          <w:sz w:val="14"/>
          <w:szCs w:val="14"/>
        </w:rPr>
        <w:t xml:space="preserve"> </w:t>
      </w:r>
      <w:r w:rsidRPr="000A5F0F">
        <w:rPr>
          <w:rFonts w:ascii="Arial" w:hAnsi="Arial" w:cs="Arial"/>
          <w:sz w:val="14"/>
          <w:szCs w:val="14"/>
        </w:rPr>
        <w:t>Services</w:t>
      </w:r>
      <w:r w:rsidRPr="000A5F0F">
        <w:rPr>
          <w:rFonts w:ascii="Arial" w:hAnsi="Arial" w:cs="Arial"/>
          <w:spacing w:val="-4"/>
          <w:sz w:val="14"/>
          <w:szCs w:val="14"/>
        </w:rPr>
        <w:t xml:space="preserve"> </w:t>
      </w:r>
      <w:r w:rsidRPr="000A5F0F">
        <w:rPr>
          <w:rFonts w:ascii="Arial" w:hAnsi="Arial" w:cs="Arial"/>
          <w:sz w:val="14"/>
          <w:szCs w:val="14"/>
        </w:rPr>
        <w:t>to</w:t>
      </w:r>
      <w:r w:rsidRPr="000A5F0F">
        <w:rPr>
          <w:rFonts w:ascii="Arial" w:hAnsi="Arial" w:cs="Arial"/>
          <w:spacing w:val="-4"/>
          <w:sz w:val="14"/>
          <w:szCs w:val="14"/>
        </w:rPr>
        <w:t xml:space="preserve"> </w:t>
      </w:r>
      <w:r w:rsidRPr="000A5F0F">
        <w:rPr>
          <w:rFonts w:ascii="Arial" w:hAnsi="Arial" w:cs="Arial"/>
          <w:sz w:val="14"/>
          <w:szCs w:val="14"/>
        </w:rPr>
        <w:t>Customer;</w:t>
      </w:r>
      <w:r w:rsidRPr="000A5F0F">
        <w:rPr>
          <w:rFonts w:ascii="Arial" w:hAnsi="Arial" w:cs="Arial"/>
          <w:spacing w:val="-4"/>
          <w:sz w:val="14"/>
          <w:szCs w:val="14"/>
        </w:rPr>
        <w:t xml:space="preserve"> </w:t>
      </w:r>
      <w:r w:rsidRPr="000A5F0F">
        <w:rPr>
          <w:rFonts w:ascii="Arial" w:hAnsi="Arial" w:cs="Arial"/>
          <w:sz w:val="14"/>
          <w:szCs w:val="14"/>
        </w:rPr>
        <w:t>or</w:t>
      </w:r>
    </w:p>
    <w:p w14:paraId="6BC23578" w14:textId="77777777" w:rsidR="00683E7F" w:rsidRPr="000A5F0F" w:rsidRDefault="00683E7F" w:rsidP="00683E7F">
      <w:pPr>
        <w:pStyle w:val="BodyText"/>
        <w:spacing w:after="0"/>
        <w:ind w:left="100"/>
        <w:rPr>
          <w:rFonts w:ascii="Arial" w:hAnsi="Arial" w:cs="Arial"/>
          <w:sz w:val="14"/>
          <w:szCs w:val="14"/>
        </w:rPr>
      </w:pPr>
      <w:r w:rsidRPr="000A5F0F">
        <w:rPr>
          <w:rFonts w:ascii="Arial" w:hAnsi="Arial" w:cs="Arial"/>
          <w:sz w:val="14"/>
          <w:szCs w:val="14"/>
        </w:rPr>
        <w:t>(iii) maintains a Metal Account on behalf of Customer.</w:t>
      </w:r>
    </w:p>
    <w:p w14:paraId="148A3F7F" w14:textId="77777777" w:rsidR="00683E7F" w:rsidRPr="000A5F0F" w:rsidRDefault="00683E7F" w:rsidP="00683E7F">
      <w:pPr>
        <w:pStyle w:val="BodyText"/>
        <w:spacing w:after="0"/>
        <w:rPr>
          <w:rFonts w:ascii="Arial" w:hAnsi="Arial" w:cs="Arial"/>
          <w:sz w:val="14"/>
          <w:szCs w:val="14"/>
        </w:rPr>
      </w:pPr>
    </w:p>
    <w:p w14:paraId="16B2AB34" w14:textId="77777777" w:rsidR="00683E7F" w:rsidRPr="000A5F0F" w:rsidRDefault="00683E7F" w:rsidP="00683E7F">
      <w:pPr>
        <w:pStyle w:val="ListParagraph"/>
        <w:widowControl w:val="0"/>
        <w:numPr>
          <w:ilvl w:val="1"/>
          <w:numId w:val="19"/>
        </w:numPr>
        <w:tabs>
          <w:tab w:val="left" w:pos="288"/>
        </w:tabs>
        <w:autoSpaceDE w:val="0"/>
        <w:autoSpaceDN w:val="0"/>
        <w:ind w:firstLine="0"/>
        <w:contextualSpacing w:val="0"/>
        <w:jc w:val="both"/>
        <w:rPr>
          <w:rFonts w:ascii="Arial" w:hAnsi="Arial" w:cs="Arial"/>
          <w:sz w:val="14"/>
          <w:szCs w:val="14"/>
        </w:rPr>
      </w:pPr>
      <w:r w:rsidRPr="000A5F0F">
        <w:rPr>
          <w:rFonts w:ascii="Arial" w:hAnsi="Arial" w:cs="Arial"/>
          <w:sz w:val="14"/>
          <w:szCs w:val="14"/>
        </w:rPr>
        <w:t>“</w:t>
      </w:r>
      <w:r w:rsidRPr="000A5F0F">
        <w:rPr>
          <w:rFonts w:ascii="Arial" w:hAnsi="Arial" w:cs="Arial"/>
          <w:sz w:val="14"/>
          <w:szCs w:val="14"/>
          <w:u w:val="single"/>
        </w:rPr>
        <w:t>Customer</w:t>
      </w:r>
      <w:r w:rsidRPr="000A5F0F">
        <w:rPr>
          <w:rFonts w:ascii="Arial" w:hAnsi="Arial" w:cs="Arial"/>
          <w:sz w:val="14"/>
          <w:szCs w:val="14"/>
        </w:rPr>
        <w:t>” means the party: (i) purchasing Goods from Umicore; (ii) receiving Refining Services from Umicore; or (iii) having a Metal Account maintained by Umicore.</w:t>
      </w:r>
    </w:p>
    <w:p w14:paraId="5F5EA8FB" w14:textId="77777777" w:rsidR="00683E7F" w:rsidRPr="000A5F0F" w:rsidRDefault="00683E7F" w:rsidP="00683E7F">
      <w:pPr>
        <w:pStyle w:val="BodyText"/>
        <w:spacing w:after="0"/>
        <w:rPr>
          <w:rFonts w:ascii="Arial" w:hAnsi="Arial" w:cs="Arial"/>
          <w:sz w:val="14"/>
          <w:szCs w:val="14"/>
        </w:rPr>
      </w:pPr>
    </w:p>
    <w:p w14:paraId="4D857CC6" w14:textId="77777777" w:rsidR="00683E7F" w:rsidRPr="000A5F0F" w:rsidRDefault="00683E7F" w:rsidP="00683E7F">
      <w:pPr>
        <w:pStyle w:val="ListParagraph"/>
        <w:widowControl w:val="0"/>
        <w:numPr>
          <w:ilvl w:val="1"/>
          <w:numId w:val="19"/>
        </w:numPr>
        <w:tabs>
          <w:tab w:val="left" w:pos="259"/>
        </w:tabs>
        <w:autoSpaceDE w:val="0"/>
        <w:autoSpaceDN w:val="0"/>
        <w:ind w:right="1" w:firstLine="0"/>
        <w:contextualSpacing w:val="0"/>
        <w:jc w:val="both"/>
        <w:rPr>
          <w:rFonts w:ascii="Arial" w:hAnsi="Arial" w:cs="Arial"/>
          <w:sz w:val="14"/>
          <w:szCs w:val="14"/>
        </w:rPr>
      </w:pPr>
      <w:r w:rsidRPr="000A5F0F">
        <w:rPr>
          <w:rFonts w:ascii="Arial" w:hAnsi="Arial" w:cs="Arial"/>
          <w:sz w:val="14"/>
          <w:szCs w:val="14"/>
        </w:rPr>
        <w:t>“</w:t>
      </w:r>
      <w:r w:rsidRPr="000A5F0F">
        <w:rPr>
          <w:rFonts w:ascii="Arial" w:hAnsi="Arial" w:cs="Arial"/>
          <w:sz w:val="14"/>
          <w:szCs w:val="14"/>
          <w:u w:val="single"/>
        </w:rPr>
        <w:t>Goods</w:t>
      </w:r>
      <w:r w:rsidRPr="000A5F0F">
        <w:rPr>
          <w:rFonts w:ascii="Arial" w:hAnsi="Arial" w:cs="Arial"/>
          <w:sz w:val="14"/>
          <w:szCs w:val="14"/>
        </w:rPr>
        <w:t>” means the goods, including, without limitation, Metal, sold by Umicore to Customer pursuant to or in connection with the</w:t>
      </w:r>
      <w:r w:rsidRPr="000A5F0F">
        <w:rPr>
          <w:rFonts w:ascii="Arial" w:hAnsi="Arial" w:cs="Arial"/>
          <w:spacing w:val="-21"/>
          <w:sz w:val="14"/>
          <w:szCs w:val="14"/>
        </w:rPr>
        <w:t xml:space="preserve"> </w:t>
      </w:r>
      <w:r w:rsidRPr="000A5F0F">
        <w:rPr>
          <w:rFonts w:ascii="Arial" w:hAnsi="Arial" w:cs="Arial"/>
          <w:sz w:val="14"/>
          <w:szCs w:val="14"/>
        </w:rPr>
        <w:t>Agreement.</w:t>
      </w:r>
    </w:p>
    <w:p w14:paraId="15109EBC" w14:textId="77777777" w:rsidR="00683E7F" w:rsidRPr="000A5F0F" w:rsidRDefault="00683E7F" w:rsidP="00683E7F">
      <w:pPr>
        <w:pStyle w:val="BodyText"/>
        <w:spacing w:after="0"/>
        <w:rPr>
          <w:rFonts w:ascii="Arial" w:hAnsi="Arial" w:cs="Arial"/>
          <w:sz w:val="14"/>
          <w:szCs w:val="14"/>
        </w:rPr>
      </w:pPr>
    </w:p>
    <w:p w14:paraId="39A64DDE" w14:textId="77777777" w:rsidR="00683E7F" w:rsidRPr="000A5F0F" w:rsidRDefault="00683E7F" w:rsidP="00683E7F">
      <w:pPr>
        <w:pStyle w:val="ListParagraph"/>
        <w:widowControl w:val="0"/>
        <w:numPr>
          <w:ilvl w:val="1"/>
          <w:numId w:val="19"/>
        </w:numPr>
        <w:tabs>
          <w:tab w:val="left" w:pos="271"/>
        </w:tabs>
        <w:autoSpaceDE w:val="0"/>
        <w:autoSpaceDN w:val="0"/>
        <w:ind w:right="5" w:firstLine="0"/>
        <w:contextualSpacing w:val="0"/>
        <w:jc w:val="both"/>
        <w:rPr>
          <w:rFonts w:ascii="Arial" w:hAnsi="Arial" w:cs="Arial"/>
          <w:sz w:val="14"/>
          <w:szCs w:val="14"/>
        </w:rPr>
      </w:pPr>
      <w:r w:rsidRPr="000A5F0F">
        <w:rPr>
          <w:rFonts w:ascii="Arial" w:hAnsi="Arial" w:cs="Arial"/>
          <w:sz w:val="14"/>
          <w:szCs w:val="14"/>
        </w:rPr>
        <w:t>“</w:t>
      </w:r>
      <w:r w:rsidRPr="000A5F0F">
        <w:rPr>
          <w:rFonts w:ascii="Arial" w:hAnsi="Arial" w:cs="Arial"/>
          <w:sz w:val="14"/>
          <w:szCs w:val="14"/>
          <w:u w:val="single"/>
        </w:rPr>
        <w:t>Meta</w:t>
      </w:r>
      <w:r w:rsidRPr="000A5F0F">
        <w:rPr>
          <w:rFonts w:ascii="Arial" w:hAnsi="Arial" w:cs="Arial"/>
          <w:sz w:val="14"/>
          <w:szCs w:val="14"/>
        </w:rPr>
        <w:t>l” means precious metal, including, without limitation, gold, silver, platinum, palladium, rhodium, iridium, and</w:t>
      </w:r>
      <w:r w:rsidRPr="000A5F0F">
        <w:rPr>
          <w:rFonts w:ascii="Arial" w:hAnsi="Arial" w:cs="Arial"/>
          <w:spacing w:val="-15"/>
          <w:sz w:val="14"/>
          <w:szCs w:val="14"/>
        </w:rPr>
        <w:t xml:space="preserve"> </w:t>
      </w:r>
      <w:r w:rsidRPr="000A5F0F">
        <w:rPr>
          <w:rFonts w:ascii="Arial" w:hAnsi="Arial" w:cs="Arial"/>
          <w:sz w:val="14"/>
          <w:szCs w:val="14"/>
        </w:rPr>
        <w:t>ruthenium.</w:t>
      </w:r>
    </w:p>
    <w:p w14:paraId="3C0600A3" w14:textId="77777777" w:rsidR="00683E7F" w:rsidRPr="000A5F0F" w:rsidRDefault="00683E7F" w:rsidP="00683E7F">
      <w:pPr>
        <w:pStyle w:val="BodyText"/>
        <w:spacing w:after="0"/>
        <w:rPr>
          <w:rFonts w:ascii="Arial" w:hAnsi="Arial" w:cs="Arial"/>
          <w:sz w:val="14"/>
          <w:szCs w:val="14"/>
        </w:rPr>
      </w:pPr>
    </w:p>
    <w:p w14:paraId="4D532F87" w14:textId="77777777" w:rsidR="00683E7F" w:rsidRPr="000A5F0F" w:rsidRDefault="00683E7F" w:rsidP="00683E7F">
      <w:pPr>
        <w:pStyle w:val="ListParagraph"/>
        <w:widowControl w:val="0"/>
        <w:numPr>
          <w:ilvl w:val="1"/>
          <w:numId w:val="19"/>
        </w:numPr>
        <w:tabs>
          <w:tab w:val="left" w:pos="254"/>
        </w:tabs>
        <w:autoSpaceDE w:val="0"/>
        <w:autoSpaceDN w:val="0"/>
        <w:ind w:left="253" w:hanging="153"/>
        <w:contextualSpacing w:val="0"/>
        <w:jc w:val="both"/>
        <w:rPr>
          <w:rFonts w:ascii="Arial" w:hAnsi="Arial" w:cs="Arial"/>
          <w:sz w:val="14"/>
          <w:szCs w:val="14"/>
        </w:rPr>
      </w:pPr>
      <w:r w:rsidRPr="000A5F0F">
        <w:rPr>
          <w:rFonts w:ascii="Arial" w:hAnsi="Arial" w:cs="Arial"/>
          <w:sz w:val="14"/>
          <w:szCs w:val="14"/>
        </w:rPr>
        <w:t>“</w:t>
      </w:r>
      <w:r w:rsidRPr="000A5F0F">
        <w:rPr>
          <w:rFonts w:ascii="Arial" w:hAnsi="Arial" w:cs="Arial"/>
          <w:sz w:val="14"/>
          <w:szCs w:val="14"/>
          <w:u w:val="single"/>
        </w:rPr>
        <w:t>Metal Accoun</w:t>
      </w:r>
      <w:r w:rsidRPr="000A5F0F">
        <w:rPr>
          <w:rFonts w:ascii="Arial" w:hAnsi="Arial" w:cs="Arial"/>
          <w:sz w:val="14"/>
          <w:szCs w:val="14"/>
        </w:rPr>
        <w:t>t” means any unallocated Metal pool or weight</w:t>
      </w:r>
      <w:r w:rsidRPr="000A5F0F">
        <w:rPr>
          <w:rFonts w:ascii="Arial" w:hAnsi="Arial" w:cs="Arial"/>
          <w:spacing w:val="-26"/>
          <w:sz w:val="14"/>
          <w:szCs w:val="14"/>
        </w:rPr>
        <w:t xml:space="preserve"> </w:t>
      </w:r>
      <w:r w:rsidRPr="000A5F0F">
        <w:rPr>
          <w:rFonts w:ascii="Arial" w:hAnsi="Arial" w:cs="Arial"/>
          <w:sz w:val="14"/>
          <w:szCs w:val="14"/>
        </w:rPr>
        <w:t>account.</w:t>
      </w:r>
    </w:p>
    <w:p w14:paraId="0B531E5F" w14:textId="77777777" w:rsidR="00683E7F" w:rsidRPr="000A5F0F" w:rsidRDefault="00683E7F" w:rsidP="00683E7F">
      <w:pPr>
        <w:pStyle w:val="BodyText"/>
        <w:spacing w:after="0"/>
        <w:rPr>
          <w:rFonts w:ascii="Arial" w:hAnsi="Arial" w:cs="Arial"/>
          <w:sz w:val="14"/>
          <w:szCs w:val="14"/>
        </w:rPr>
      </w:pPr>
    </w:p>
    <w:p w14:paraId="0EC0CB33" w14:textId="77777777" w:rsidR="00683E7F" w:rsidRPr="000A5F0F" w:rsidRDefault="00683E7F" w:rsidP="00683E7F">
      <w:pPr>
        <w:pStyle w:val="ListParagraph"/>
        <w:widowControl w:val="0"/>
        <w:numPr>
          <w:ilvl w:val="1"/>
          <w:numId w:val="19"/>
        </w:numPr>
        <w:tabs>
          <w:tab w:val="left" w:pos="225"/>
        </w:tabs>
        <w:autoSpaceDE w:val="0"/>
        <w:autoSpaceDN w:val="0"/>
        <w:ind w:firstLine="0"/>
        <w:contextualSpacing w:val="0"/>
        <w:jc w:val="both"/>
        <w:rPr>
          <w:rFonts w:ascii="Arial" w:hAnsi="Arial" w:cs="Arial"/>
          <w:sz w:val="14"/>
          <w:szCs w:val="14"/>
        </w:rPr>
      </w:pPr>
      <w:r w:rsidRPr="000A5F0F">
        <w:rPr>
          <w:rFonts w:ascii="Arial" w:hAnsi="Arial" w:cs="Arial"/>
          <w:sz w:val="14"/>
          <w:szCs w:val="14"/>
        </w:rPr>
        <w:t>“</w:t>
      </w:r>
      <w:r w:rsidRPr="000A5F0F">
        <w:rPr>
          <w:rFonts w:ascii="Arial" w:hAnsi="Arial" w:cs="Arial"/>
          <w:sz w:val="14"/>
          <w:szCs w:val="14"/>
          <w:u w:val="single"/>
        </w:rPr>
        <w:t>Refining Materials</w:t>
      </w:r>
      <w:r w:rsidRPr="000A5F0F">
        <w:rPr>
          <w:rFonts w:ascii="Arial" w:hAnsi="Arial" w:cs="Arial"/>
          <w:sz w:val="14"/>
          <w:szCs w:val="14"/>
        </w:rPr>
        <w:t>” means the materials provided by Customer to Umicore for the Refining</w:t>
      </w:r>
      <w:r w:rsidRPr="000A5F0F">
        <w:rPr>
          <w:rFonts w:ascii="Arial" w:hAnsi="Arial" w:cs="Arial"/>
          <w:spacing w:val="-8"/>
          <w:sz w:val="14"/>
          <w:szCs w:val="14"/>
        </w:rPr>
        <w:t xml:space="preserve"> </w:t>
      </w:r>
      <w:r w:rsidRPr="000A5F0F">
        <w:rPr>
          <w:rFonts w:ascii="Arial" w:hAnsi="Arial" w:cs="Arial"/>
          <w:sz w:val="14"/>
          <w:szCs w:val="14"/>
        </w:rPr>
        <w:t>Services,</w:t>
      </w:r>
      <w:r w:rsidRPr="000A5F0F">
        <w:rPr>
          <w:rFonts w:ascii="Arial" w:hAnsi="Arial" w:cs="Arial"/>
          <w:spacing w:val="-8"/>
          <w:sz w:val="14"/>
          <w:szCs w:val="14"/>
        </w:rPr>
        <w:t xml:space="preserve"> </w:t>
      </w:r>
      <w:r w:rsidRPr="000A5F0F">
        <w:rPr>
          <w:rFonts w:ascii="Arial" w:hAnsi="Arial" w:cs="Arial"/>
          <w:sz w:val="14"/>
          <w:szCs w:val="14"/>
        </w:rPr>
        <w:t>including,</w:t>
      </w:r>
      <w:r w:rsidRPr="000A5F0F">
        <w:rPr>
          <w:rFonts w:ascii="Arial" w:hAnsi="Arial" w:cs="Arial"/>
          <w:spacing w:val="-5"/>
          <w:sz w:val="14"/>
          <w:szCs w:val="14"/>
        </w:rPr>
        <w:t xml:space="preserve"> </w:t>
      </w:r>
      <w:r w:rsidRPr="000A5F0F">
        <w:rPr>
          <w:rFonts w:ascii="Arial" w:hAnsi="Arial" w:cs="Arial"/>
          <w:sz w:val="14"/>
          <w:szCs w:val="14"/>
        </w:rPr>
        <w:t>without</w:t>
      </w:r>
      <w:r w:rsidRPr="000A5F0F">
        <w:rPr>
          <w:rFonts w:ascii="Arial" w:hAnsi="Arial" w:cs="Arial"/>
          <w:spacing w:val="-5"/>
          <w:sz w:val="14"/>
          <w:szCs w:val="14"/>
        </w:rPr>
        <w:t xml:space="preserve"> </w:t>
      </w:r>
      <w:r w:rsidRPr="000A5F0F">
        <w:rPr>
          <w:rFonts w:ascii="Arial" w:hAnsi="Arial" w:cs="Arial"/>
          <w:sz w:val="14"/>
          <w:szCs w:val="14"/>
        </w:rPr>
        <w:t>limitation,</w:t>
      </w:r>
      <w:r w:rsidRPr="000A5F0F">
        <w:rPr>
          <w:rFonts w:ascii="Arial" w:hAnsi="Arial" w:cs="Arial"/>
          <w:spacing w:val="-5"/>
          <w:sz w:val="14"/>
          <w:szCs w:val="14"/>
        </w:rPr>
        <w:t xml:space="preserve"> </w:t>
      </w:r>
      <w:r w:rsidRPr="000A5F0F">
        <w:rPr>
          <w:rFonts w:ascii="Arial" w:hAnsi="Arial" w:cs="Arial"/>
          <w:sz w:val="14"/>
          <w:szCs w:val="14"/>
        </w:rPr>
        <w:t>Metal,</w:t>
      </w:r>
      <w:r w:rsidRPr="000A5F0F">
        <w:rPr>
          <w:rFonts w:ascii="Arial" w:hAnsi="Arial" w:cs="Arial"/>
          <w:spacing w:val="-7"/>
          <w:sz w:val="14"/>
          <w:szCs w:val="14"/>
        </w:rPr>
        <w:t xml:space="preserve"> </w:t>
      </w:r>
      <w:r w:rsidRPr="000A5F0F">
        <w:rPr>
          <w:rFonts w:ascii="Arial" w:hAnsi="Arial" w:cs="Arial"/>
          <w:sz w:val="14"/>
          <w:szCs w:val="14"/>
        </w:rPr>
        <w:t>precious</w:t>
      </w:r>
      <w:r w:rsidRPr="000A5F0F">
        <w:rPr>
          <w:rFonts w:ascii="Arial" w:hAnsi="Arial" w:cs="Arial"/>
          <w:spacing w:val="-5"/>
          <w:sz w:val="14"/>
          <w:szCs w:val="14"/>
        </w:rPr>
        <w:t xml:space="preserve"> </w:t>
      </w:r>
      <w:r w:rsidRPr="000A5F0F">
        <w:rPr>
          <w:rFonts w:ascii="Arial" w:hAnsi="Arial" w:cs="Arial"/>
          <w:sz w:val="14"/>
          <w:szCs w:val="14"/>
        </w:rPr>
        <w:t>stones,</w:t>
      </w:r>
      <w:r w:rsidRPr="000A5F0F">
        <w:rPr>
          <w:rFonts w:ascii="Arial" w:hAnsi="Arial" w:cs="Arial"/>
          <w:spacing w:val="-8"/>
          <w:sz w:val="14"/>
          <w:szCs w:val="14"/>
        </w:rPr>
        <w:t xml:space="preserve"> </w:t>
      </w:r>
      <w:r w:rsidRPr="000A5F0F">
        <w:rPr>
          <w:rFonts w:ascii="Arial" w:hAnsi="Arial" w:cs="Arial"/>
          <w:sz w:val="14"/>
          <w:szCs w:val="14"/>
        </w:rPr>
        <w:t>and</w:t>
      </w:r>
      <w:r w:rsidRPr="000A5F0F">
        <w:rPr>
          <w:rFonts w:ascii="Arial" w:hAnsi="Arial" w:cs="Arial"/>
          <w:spacing w:val="-8"/>
          <w:sz w:val="14"/>
          <w:szCs w:val="14"/>
        </w:rPr>
        <w:t xml:space="preserve"> </w:t>
      </w:r>
      <w:r w:rsidRPr="000A5F0F">
        <w:rPr>
          <w:rFonts w:ascii="Arial" w:hAnsi="Arial" w:cs="Arial"/>
          <w:sz w:val="14"/>
          <w:szCs w:val="14"/>
        </w:rPr>
        <w:t>catalysts.</w:t>
      </w:r>
    </w:p>
    <w:p w14:paraId="15402F35" w14:textId="77777777" w:rsidR="00683E7F" w:rsidRPr="000A5F0F" w:rsidRDefault="00683E7F" w:rsidP="00683E7F">
      <w:pPr>
        <w:pStyle w:val="BodyText"/>
        <w:spacing w:after="0"/>
        <w:rPr>
          <w:rFonts w:ascii="Arial" w:hAnsi="Arial" w:cs="Arial"/>
          <w:sz w:val="14"/>
          <w:szCs w:val="14"/>
        </w:rPr>
      </w:pPr>
    </w:p>
    <w:p w14:paraId="5A5FC943" w14:textId="77777777" w:rsidR="00683E7F" w:rsidRPr="000A5F0F" w:rsidRDefault="00683E7F" w:rsidP="00683E7F">
      <w:pPr>
        <w:pStyle w:val="ListParagraph"/>
        <w:widowControl w:val="0"/>
        <w:numPr>
          <w:ilvl w:val="1"/>
          <w:numId w:val="19"/>
        </w:numPr>
        <w:tabs>
          <w:tab w:val="left" w:pos="266"/>
        </w:tabs>
        <w:autoSpaceDE w:val="0"/>
        <w:autoSpaceDN w:val="0"/>
        <w:ind w:right="1" w:firstLine="0"/>
        <w:contextualSpacing w:val="0"/>
        <w:jc w:val="both"/>
        <w:rPr>
          <w:rFonts w:ascii="Arial" w:hAnsi="Arial" w:cs="Arial"/>
          <w:sz w:val="14"/>
          <w:szCs w:val="14"/>
        </w:rPr>
      </w:pPr>
      <w:r w:rsidRPr="000A5F0F">
        <w:rPr>
          <w:rFonts w:ascii="Arial" w:hAnsi="Arial" w:cs="Arial"/>
          <w:sz w:val="14"/>
          <w:szCs w:val="14"/>
        </w:rPr>
        <w:t>“</w:t>
      </w:r>
      <w:r w:rsidRPr="000A5F0F">
        <w:rPr>
          <w:rFonts w:ascii="Arial" w:hAnsi="Arial" w:cs="Arial"/>
          <w:sz w:val="14"/>
          <w:szCs w:val="14"/>
          <w:u w:val="single"/>
        </w:rPr>
        <w:t>Refining Services</w:t>
      </w:r>
      <w:r w:rsidRPr="000A5F0F">
        <w:rPr>
          <w:rFonts w:ascii="Arial" w:hAnsi="Arial" w:cs="Arial"/>
          <w:sz w:val="14"/>
          <w:szCs w:val="14"/>
        </w:rPr>
        <w:t>” means the refining services provided by Umicore for or at the direction of Customer pursuant to or in connection with the</w:t>
      </w:r>
      <w:r w:rsidRPr="000A5F0F">
        <w:rPr>
          <w:rFonts w:ascii="Arial" w:hAnsi="Arial" w:cs="Arial"/>
          <w:spacing w:val="-26"/>
          <w:sz w:val="14"/>
          <w:szCs w:val="14"/>
        </w:rPr>
        <w:t xml:space="preserve"> </w:t>
      </w:r>
      <w:r w:rsidRPr="000A5F0F">
        <w:rPr>
          <w:rFonts w:ascii="Arial" w:hAnsi="Arial" w:cs="Arial"/>
          <w:sz w:val="14"/>
          <w:szCs w:val="14"/>
        </w:rPr>
        <w:t>Agreement.</w:t>
      </w:r>
    </w:p>
    <w:p w14:paraId="27B8F458" w14:textId="77777777" w:rsidR="00683E7F" w:rsidRPr="000A5F0F" w:rsidRDefault="00683E7F" w:rsidP="00683E7F">
      <w:pPr>
        <w:pStyle w:val="BodyText"/>
        <w:spacing w:after="0"/>
        <w:rPr>
          <w:rFonts w:ascii="Arial" w:hAnsi="Arial" w:cs="Arial"/>
          <w:sz w:val="14"/>
          <w:szCs w:val="14"/>
        </w:rPr>
      </w:pPr>
    </w:p>
    <w:p w14:paraId="7D82A81C" w14:textId="77777777" w:rsidR="00683E7F" w:rsidRPr="000A5F0F" w:rsidRDefault="00683E7F" w:rsidP="00683E7F">
      <w:pPr>
        <w:pStyle w:val="ListParagraph"/>
        <w:widowControl w:val="0"/>
        <w:numPr>
          <w:ilvl w:val="1"/>
          <w:numId w:val="19"/>
        </w:numPr>
        <w:tabs>
          <w:tab w:val="left" w:pos="261"/>
        </w:tabs>
        <w:autoSpaceDE w:val="0"/>
        <w:autoSpaceDN w:val="0"/>
        <w:ind w:left="260" w:hanging="160"/>
        <w:contextualSpacing w:val="0"/>
        <w:jc w:val="both"/>
        <w:rPr>
          <w:rFonts w:ascii="Arial" w:hAnsi="Arial" w:cs="Arial"/>
          <w:sz w:val="14"/>
          <w:szCs w:val="14"/>
        </w:rPr>
      </w:pPr>
      <w:r w:rsidRPr="000A5F0F">
        <w:rPr>
          <w:rFonts w:ascii="Arial" w:hAnsi="Arial" w:cs="Arial"/>
          <w:sz w:val="14"/>
          <w:szCs w:val="14"/>
        </w:rPr>
        <w:t>“</w:t>
      </w:r>
      <w:r w:rsidRPr="000A5F0F">
        <w:rPr>
          <w:rFonts w:ascii="Arial" w:hAnsi="Arial" w:cs="Arial"/>
          <w:sz w:val="14"/>
          <w:szCs w:val="14"/>
          <w:u w:val="single"/>
        </w:rPr>
        <w:t>Umicore</w:t>
      </w:r>
      <w:r w:rsidRPr="000A5F0F">
        <w:rPr>
          <w:rFonts w:ascii="Arial" w:hAnsi="Arial" w:cs="Arial"/>
          <w:sz w:val="14"/>
          <w:szCs w:val="14"/>
        </w:rPr>
        <w:t>” means Umicore Precious Metals USA</w:t>
      </w:r>
      <w:r w:rsidRPr="000A5F0F">
        <w:rPr>
          <w:rFonts w:ascii="Arial" w:hAnsi="Arial" w:cs="Arial"/>
          <w:spacing w:val="-14"/>
          <w:sz w:val="14"/>
          <w:szCs w:val="14"/>
        </w:rPr>
        <w:t xml:space="preserve"> </w:t>
      </w:r>
      <w:r w:rsidRPr="000A5F0F">
        <w:rPr>
          <w:rFonts w:ascii="Arial" w:hAnsi="Arial" w:cs="Arial"/>
          <w:sz w:val="14"/>
          <w:szCs w:val="14"/>
        </w:rPr>
        <w:t>Inc.</w:t>
      </w:r>
    </w:p>
    <w:p w14:paraId="187839B4" w14:textId="77777777" w:rsidR="00683E7F" w:rsidRPr="000A5F0F" w:rsidRDefault="00683E7F" w:rsidP="00683E7F">
      <w:pPr>
        <w:pStyle w:val="BodyText"/>
        <w:spacing w:after="0"/>
        <w:rPr>
          <w:rFonts w:ascii="Arial" w:hAnsi="Arial" w:cs="Arial"/>
          <w:sz w:val="14"/>
          <w:szCs w:val="14"/>
        </w:rPr>
      </w:pPr>
    </w:p>
    <w:p w14:paraId="574A67DC" w14:textId="77777777" w:rsidR="00683E7F" w:rsidRPr="000A5F0F" w:rsidRDefault="00683E7F" w:rsidP="00683E7F">
      <w:pPr>
        <w:pStyle w:val="ListParagraph"/>
        <w:widowControl w:val="0"/>
        <w:numPr>
          <w:ilvl w:val="0"/>
          <w:numId w:val="19"/>
        </w:numPr>
        <w:tabs>
          <w:tab w:val="left" w:pos="266"/>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 xml:space="preserve">Entire Agreement. </w:t>
      </w:r>
      <w:r w:rsidRPr="000A5F0F">
        <w:rPr>
          <w:rFonts w:ascii="Arial" w:hAnsi="Arial" w:cs="Arial"/>
          <w:sz w:val="14"/>
          <w:szCs w:val="14"/>
        </w:rPr>
        <w:t>These General Terms and Conditions of Sale and Refining (“</w:t>
      </w:r>
      <w:r w:rsidRPr="000A5F0F">
        <w:rPr>
          <w:rFonts w:ascii="Arial" w:hAnsi="Arial" w:cs="Arial"/>
          <w:sz w:val="14"/>
          <w:szCs w:val="14"/>
          <w:u w:val="single"/>
        </w:rPr>
        <w:t>Terms</w:t>
      </w:r>
      <w:r w:rsidRPr="000A5F0F">
        <w:rPr>
          <w:rFonts w:ascii="Arial" w:hAnsi="Arial" w:cs="Arial"/>
          <w:sz w:val="14"/>
          <w:szCs w:val="14"/>
        </w:rPr>
        <w:t>”): (i) apply to and are incorporated into any Agreement to which they are attached or referenced; (ii) together with the Agreement, constitute the entire agreement</w:t>
      </w:r>
      <w:r w:rsidRPr="000A5F0F">
        <w:rPr>
          <w:rFonts w:ascii="Arial" w:hAnsi="Arial" w:cs="Arial"/>
          <w:spacing w:val="-4"/>
          <w:sz w:val="14"/>
          <w:szCs w:val="14"/>
        </w:rPr>
        <w:t xml:space="preserve"> </w:t>
      </w:r>
      <w:r w:rsidRPr="000A5F0F">
        <w:rPr>
          <w:rFonts w:ascii="Arial" w:hAnsi="Arial" w:cs="Arial"/>
          <w:sz w:val="14"/>
          <w:szCs w:val="14"/>
        </w:rPr>
        <w:t>between</w:t>
      </w:r>
      <w:r w:rsidRPr="000A5F0F">
        <w:rPr>
          <w:rFonts w:ascii="Arial" w:hAnsi="Arial" w:cs="Arial"/>
          <w:spacing w:val="-4"/>
          <w:sz w:val="14"/>
          <w:szCs w:val="14"/>
        </w:rPr>
        <w:t xml:space="preserve"> </w:t>
      </w:r>
      <w:r w:rsidRPr="000A5F0F">
        <w:rPr>
          <w:rFonts w:ascii="Arial" w:hAnsi="Arial" w:cs="Arial"/>
          <w:sz w:val="14"/>
          <w:szCs w:val="14"/>
        </w:rPr>
        <w:t>the</w:t>
      </w:r>
      <w:r w:rsidRPr="000A5F0F">
        <w:rPr>
          <w:rFonts w:ascii="Arial" w:hAnsi="Arial" w:cs="Arial"/>
          <w:spacing w:val="-2"/>
          <w:sz w:val="14"/>
          <w:szCs w:val="14"/>
        </w:rPr>
        <w:t xml:space="preserve"> </w:t>
      </w:r>
      <w:r w:rsidRPr="000A5F0F">
        <w:rPr>
          <w:rFonts w:ascii="Arial" w:hAnsi="Arial" w:cs="Arial"/>
          <w:sz w:val="14"/>
          <w:szCs w:val="14"/>
        </w:rPr>
        <w:t>parties</w:t>
      </w:r>
      <w:r w:rsidRPr="000A5F0F">
        <w:rPr>
          <w:rFonts w:ascii="Arial" w:hAnsi="Arial" w:cs="Arial"/>
          <w:spacing w:val="-4"/>
          <w:sz w:val="14"/>
          <w:szCs w:val="14"/>
        </w:rPr>
        <w:t xml:space="preserve"> </w:t>
      </w:r>
      <w:r w:rsidRPr="000A5F0F">
        <w:rPr>
          <w:rFonts w:ascii="Arial" w:hAnsi="Arial" w:cs="Arial"/>
          <w:sz w:val="14"/>
          <w:szCs w:val="14"/>
        </w:rPr>
        <w:t>for</w:t>
      </w:r>
      <w:r w:rsidRPr="000A5F0F">
        <w:rPr>
          <w:rFonts w:ascii="Arial" w:hAnsi="Arial" w:cs="Arial"/>
          <w:spacing w:val="-4"/>
          <w:sz w:val="14"/>
          <w:szCs w:val="14"/>
        </w:rPr>
        <w:t xml:space="preserve"> </w:t>
      </w:r>
      <w:r w:rsidRPr="000A5F0F">
        <w:rPr>
          <w:rFonts w:ascii="Arial" w:hAnsi="Arial" w:cs="Arial"/>
          <w:sz w:val="14"/>
          <w:szCs w:val="14"/>
        </w:rPr>
        <w:t>the</w:t>
      </w:r>
      <w:r w:rsidRPr="000A5F0F">
        <w:rPr>
          <w:rFonts w:ascii="Arial" w:hAnsi="Arial" w:cs="Arial"/>
          <w:spacing w:val="-2"/>
          <w:sz w:val="14"/>
          <w:szCs w:val="14"/>
        </w:rPr>
        <w:t xml:space="preserve"> </w:t>
      </w:r>
      <w:r w:rsidRPr="000A5F0F">
        <w:rPr>
          <w:rFonts w:ascii="Arial" w:hAnsi="Arial" w:cs="Arial"/>
          <w:sz w:val="14"/>
          <w:szCs w:val="14"/>
        </w:rPr>
        <w:t>sale</w:t>
      </w:r>
      <w:r w:rsidRPr="000A5F0F">
        <w:rPr>
          <w:rFonts w:ascii="Arial" w:hAnsi="Arial" w:cs="Arial"/>
          <w:spacing w:val="-4"/>
          <w:sz w:val="14"/>
          <w:szCs w:val="14"/>
        </w:rPr>
        <w:t xml:space="preserve"> </w:t>
      </w:r>
      <w:r w:rsidRPr="000A5F0F">
        <w:rPr>
          <w:rFonts w:ascii="Arial" w:hAnsi="Arial" w:cs="Arial"/>
          <w:sz w:val="14"/>
          <w:szCs w:val="14"/>
        </w:rPr>
        <w:t>of</w:t>
      </w:r>
      <w:r w:rsidRPr="000A5F0F">
        <w:rPr>
          <w:rFonts w:ascii="Arial" w:hAnsi="Arial" w:cs="Arial"/>
          <w:spacing w:val="-4"/>
          <w:sz w:val="14"/>
          <w:szCs w:val="14"/>
        </w:rPr>
        <w:t xml:space="preserve"> </w:t>
      </w:r>
      <w:r w:rsidRPr="000A5F0F">
        <w:rPr>
          <w:rFonts w:ascii="Arial" w:hAnsi="Arial" w:cs="Arial"/>
          <w:sz w:val="14"/>
          <w:szCs w:val="14"/>
        </w:rPr>
        <w:t>Goods,</w:t>
      </w:r>
      <w:r w:rsidRPr="000A5F0F">
        <w:rPr>
          <w:rFonts w:ascii="Arial" w:hAnsi="Arial" w:cs="Arial"/>
          <w:spacing w:val="-4"/>
          <w:sz w:val="14"/>
          <w:szCs w:val="14"/>
        </w:rPr>
        <w:t xml:space="preserve"> </w:t>
      </w:r>
      <w:r w:rsidRPr="000A5F0F">
        <w:rPr>
          <w:rFonts w:ascii="Arial" w:hAnsi="Arial" w:cs="Arial"/>
          <w:sz w:val="14"/>
          <w:szCs w:val="14"/>
        </w:rPr>
        <w:t>provision</w:t>
      </w:r>
      <w:r w:rsidRPr="000A5F0F">
        <w:rPr>
          <w:rFonts w:ascii="Arial" w:hAnsi="Arial" w:cs="Arial"/>
          <w:spacing w:val="-4"/>
          <w:sz w:val="14"/>
          <w:szCs w:val="14"/>
        </w:rPr>
        <w:t xml:space="preserve"> </w:t>
      </w:r>
      <w:r w:rsidRPr="000A5F0F">
        <w:rPr>
          <w:rFonts w:ascii="Arial" w:hAnsi="Arial" w:cs="Arial"/>
          <w:sz w:val="14"/>
          <w:szCs w:val="14"/>
        </w:rPr>
        <w:t>of</w:t>
      </w:r>
      <w:r w:rsidRPr="000A5F0F">
        <w:rPr>
          <w:rFonts w:ascii="Arial" w:hAnsi="Arial" w:cs="Arial"/>
          <w:spacing w:val="-4"/>
          <w:sz w:val="14"/>
          <w:szCs w:val="14"/>
        </w:rPr>
        <w:t xml:space="preserve"> </w:t>
      </w:r>
      <w:r w:rsidRPr="000A5F0F">
        <w:rPr>
          <w:rFonts w:ascii="Arial" w:hAnsi="Arial" w:cs="Arial"/>
          <w:sz w:val="14"/>
          <w:szCs w:val="14"/>
        </w:rPr>
        <w:t>Refining</w:t>
      </w:r>
      <w:r w:rsidRPr="000A5F0F">
        <w:rPr>
          <w:rFonts w:ascii="Arial" w:hAnsi="Arial" w:cs="Arial"/>
          <w:spacing w:val="-4"/>
          <w:sz w:val="14"/>
          <w:szCs w:val="14"/>
        </w:rPr>
        <w:t xml:space="preserve"> </w:t>
      </w:r>
      <w:r w:rsidRPr="000A5F0F">
        <w:rPr>
          <w:rFonts w:ascii="Arial" w:hAnsi="Arial" w:cs="Arial"/>
          <w:sz w:val="14"/>
          <w:szCs w:val="14"/>
        </w:rPr>
        <w:t>Services, or maintenance of a Metal Account by Umicore; and (iii) supersede all prior discussions,</w:t>
      </w:r>
      <w:r w:rsidRPr="000A5F0F">
        <w:rPr>
          <w:rFonts w:ascii="Arial" w:hAnsi="Arial" w:cs="Arial"/>
          <w:spacing w:val="-9"/>
          <w:sz w:val="14"/>
          <w:szCs w:val="14"/>
        </w:rPr>
        <w:t xml:space="preserve"> </w:t>
      </w:r>
      <w:r w:rsidRPr="000A5F0F">
        <w:rPr>
          <w:rFonts w:ascii="Arial" w:hAnsi="Arial" w:cs="Arial"/>
          <w:sz w:val="14"/>
          <w:szCs w:val="14"/>
        </w:rPr>
        <w:t>proposals,</w:t>
      </w:r>
      <w:r w:rsidRPr="000A5F0F">
        <w:rPr>
          <w:rFonts w:ascii="Arial" w:hAnsi="Arial" w:cs="Arial"/>
          <w:spacing w:val="-6"/>
          <w:sz w:val="14"/>
          <w:szCs w:val="14"/>
        </w:rPr>
        <w:t xml:space="preserve"> </w:t>
      </w:r>
      <w:r w:rsidRPr="000A5F0F">
        <w:rPr>
          <w:rFonts w:ascii="Arial" w:hAnsi="Arial" w:cs="Arial"/>
          <w:sz w:val="14"/>
          <w:szCs w:val="14"/>
        </w:rPr>
        <w:t>negotiations,</w:t>
      </w:r>
      <w:r w:rsidRPr="000A5F0F">
        <w:rPr>
          <w:rFonts w:ascii="Arial" w:hAnsi="Arial" w:cs="Arial"/>
          <w:spacing w:val="-6"/>
          <w:sz w:val="14"/>
          <w:szCs w:val="14"/>
        </w:rPr>
        <w:t xml:space="preserve"> </w:t>
      </w:r>
      <w:r w:rsidRPr="000A5F0F">
        <w:rPr>
          <w:rFonts w:ascii="Arial" w:hAnsi="Arial" w:cs="Arial"/>
          <w:sz w:val="14"/>
          <w:szCs w:val="14"/>
        </w:rPr>
        <w:t>representations,</w:t>
      </w:r>
      <w:r w:rsidRPr="000A5F0F">
        <w:rPr>
          <w:rFonts w:ascii="Arial" w:hAnsi="Arial" w:cs="Arial"/>
          <w:spacing w:val="-6"/>
          <w:sz w:val="14"/>
          <w:szCs w:val="14"/>
        </w:rPr>
        <w:t xml:space="preserve"> </w:t>
      </w:r>
      <w:r w:rsidRPr="000A5F0F">
        <w:rPr>
          <w:rFonts w:ascii="Arial" w:hAnsi="Arial" w:cs="Arial"/>
          <w:sz w:val="14"/>
          <w:szCs w:val="14"/>
        </w:rPr>
        <w:t>and</w:t>
      </w:r>
      <w:r w:rsidRPr="000A5F0F">
        <w:rPr>
          <w:rFonts w:ascii="Arial" w:hAnsi="Arial" w:cs="Arial"/>
          <w:spacing w:val="-6"/>
          <w:sz w:val="14"/>
          <w:szCs w:val="14"/>
        </w:rPr>
        <w:t xml:space="preserve"> </w:t>
      </w:r>
      <w:r w:rsidRPr="000A5F0F">
        <w:rPr>
          <w:rFonts w:ascii="Arial" w:hAnsi="Arial" w:cs="Arial"/>
          <w:sz w:val="14"/>
          <w:szCs w:val="14"/>
        </w:rPr>
        <w:t>agreements</w:t>
      </w:r>
      <w:r w:rsidRPr="000A5F0F">
        <w:rPr>
          <w:rFonts w:ascii="Arial" w:hAnsi="Arial" w:cs="Arial"/>
          <w:spacing w:val="-6"/>
          <w:sz w:val="14"/>
          <w:szCs w:val="14"/>
        </w:rPr>
        <w:t xml:space="preserve"> </w:t>
      </w:r>
      <w:r w:rsidRPr="000A5F0F">
        <w:rPr>
          <w:rFonts w:ascii="Arial" w:hAnsi="Arial" w:cs="Arial"/>
          <w:sz w:val="14"/>
          <w:szCs w:val="14"/>
        </w:rPr>
        <w:t>regarding</w:t>
      </w:r>
      <w:r w:rsidRPr="000A5F0F">
        <w:rPr>
          <w:rFonts w:ascii="Arial" w:hAnsi="Arial" w:cs="Arial"/>
          <w:spacing w:val="-9"/>
          <w:sz w:val="14"/>
          <w:szCs w:val="14"/>
        </w:rPr>
        <w:t xml:space="preserve"> </w:t>
      </w:r>
      <w:r w:rsidRPr="000A5F0F">
        <w:rPr>
          <w:rFonts w:ascii="Arial" w:hAnsi="Arial" w:cs="Arial"/>
          <w:sz w:val="14"/>
          <w:szCs w:val="14"/>
        </w:rPr>
        <w:t>the same. The sale of any Goods, provision of any Refining Services, and maintenance of any Metal Account by Umicore is subject to and expressly conditioned on Customer’s acceptance of these Terms. If there is a discrepancy between the Agreement and these Terms, then the Agreement prevails. Umicore hereby objects to, is not bound by, and rejects any terms or conditions submitted or referenced by Customer that are inconsistent with, different than, or additional to these Terms. Fulfillment of Customer’s purchase order or similar document does not constitute acceptance of Customer’s terms or conditions and does not modify or amend these Terms. Any amendment or modification of these Terms or the Agreement requires Umicore’s written</w:t>
      </w:r>
      <w:r w:rsidRPr="000A5F0F">
        <w:rPr>
          <w:rFonts w:ascii="Arial" w:hAnsi="Arial" w:cs="Arial"/>
          <w:spacing w:val="-11"/>
          <w:sz w:val="14"/>
          <w:szCs w:val="14"/>
        </w:rPr>
        <w:t xml:space="preserve"> </w:t>
      </w:r>
      <w:r w:rsidRPr="000A5F0F">
        <w:rPr>
          <w:rFonts w:ascii="Arial" w:hAnsi="Arial" w:cs="Arial"/>
          <w:sz w:val="14"/>
          <w:szCs w:val="14"/>
        </w:rPr>
        <w:t>consent.</w:t>
      </w:r>
    </w:p>
    <w:p w14:paraId="5C7F48F9" w14:textId="77777777" w:rsidR="00683E7F" w:rsidRPr="000A5F0F" w:rsidRDefault="00683E7F" w:rsidP="00683E7F">
      <w:pPr>
        <w:pStyle w:val="BodyText"/>
        <w:spacing w:after="0"/>
        <w:rPr>
          <w:rFonts w:ascii="Arial" w:hAnsi="Arial" w:cs="Arial"/>
          <w:sz w:val="14"/>
          <w:szCs w:val="14"/>
        </w:rPr>
      </w:pPr>
    </w:p>
    <w:p w14:paraId="1A1F616F" w14:textId="77777777" w:rsidR="00683E7F" w:rsidRPr="000A5F0F" w:rsidRDefault="00683E7F" w:rsidP="00683E7F">
      <w:pPr>
        <w:pStyle w:val="ListParagraph"/>
        <w:widowControl w:val="0"/>
        <w:numPr>
          <w:ilvl w:val="0"/>
          <w:numId w:val="19"/>
        </w:numPr>
        <w:tabs>
          <w:tab w:val="left" w:pos="276"/>
        </w:tabs>
        <w:autoSpaceDE w:val="0"/>
        <w:autoSpaceDN w:val="0"/>
        <w:ind w:right="1" w:firstLine="0"/>
        <w:contextualSpacing w:val="0"/>
        <w:jc w:val="both"/>
        <w:rPr>
          <w:rFonts w:ascii="Arial" w:hAnsi="Arial" w:cs="Arial"/>
          <w:sz w:val="14"/>
          <w:szCs w:val="14"/>
        </w:rPr>
      </w:pPr>
      <w:r w:rsidRPr="000A5F0F">
        <w:rPr>
          <w:rFonts w:ascii="Arial" w:hAnsi="Arial" w:cs="Arial"/>
          <w:b/>
          <w:sz w:val="14"/>
          <w:szCs w:val="14"/>
        </w:rPr>
        <w:t xml:space="preserve">Orders and Changes. </w:t>
      </w:r>
      <w:r w:rsidRPr="000A5F0F">
        <w:rPr>
          <w:rFonts w:ascii="Arial" w:hAnsi="Arial" w:cs="Arial"/>
          <w:sz w:val="14"/>
          <w:szCs w:val="14"/>
        </w:rPr>
        <w:t>All proposals, bids, offers, and quotations provided by Umicore are non-binding and subject to change. All purchase orders, awards, and confirmations provided by Customer, even if submitted pursuant to a proposal, bid, offer, or quotation, will only be deemed accepted upon express written confirmation by Umicore. Once accepted by Umicore, orders are non-cancellable. Umicore shall have no liability to Customer for any costs, lost profits, or other damages resulting from any design or specification change or product discontinuance. If Customer desires</w:t>
      </w:r>
      <w:r w:rsidRPr="000A5F0F">
        <w:rPr>
          <w:rFonts w:ascii="Arial" w:hAnsi="Arial" w:cs="Arial"/>
          <w:spacing w:val="-6"/>
          <w:sz w:val="14"/>
          <w:szCs w:val="14"/>
        </w:rPr>
        <w:t xml:space="preserve"> </w:t>
      </w:r>
      <w:r w:rsidRPr="000A5F0F">
        <w:rPr>
          <w:rFonts w:ascii="Arial" w:hAnsi="Arial" w:cs="Arial"/>
          <w:sz w:val="14"/>
          <w:szCs w:val="14"/>
        </w:rPr>
        <w:t>an</w:t>
      </w:r>
      <w:r w:rsidRPr="000A5F0F">
        <w:rPr>
          <w:rFonts w:ascii="Arial" w:hAnsi="Arial" w:cs="Arial"/>
          <w:spacing w:val="-7"/>
          <w:sz w:val="14"/>
          <w:szCs w:val="14"/>
        </w:rPr>
        <w:t xml:space="preserve"> </w:t>
      </w:r>
      <w:r w:rsidRPr="000A5F0F">
        <w:rPr>
          <w:rFonts w:ascii="Arial" w:hAnsi="Arial" w:cs="Arial"/>
          <w:sz w:val="14"/>
          <w:szCs w:val="14"/>
        </w:rPr>
        <w:t>order</w:t>
      </w:r>
      <w:r w:rsidRPr="000A5F0F">
        <w:rPr>
          <w:rFonts w:ascii="Arial" w:hAnsi="Arial" w:cs="Arial"/>
          <w:spacing w:val="-7"/>
          <w:sz w:val="14"/>
          <w:szCs w:val="14"/>
        </w:rPr>
        <w:t xml:space="preserve"> </w:t>
      </w:r>
      <w:r w:rsidRPr="000A5F0F">
        <w:rPr>
          <w:rFonts w:ascii="Arial" w:hAnsi="Arial" w:cs="Arial"/>
          <w:sz w:val="14"/>
          <w:szCs w:val="14"/>
        </w:rPr>
        <w:t>change,</w:t>
      </w:r>
      <w:r w:rsidRPr="000A5F0F">
        <w:rPr>
          <w:rFonts w:ascii="Arial" w:hAnsi="Arial" w:cs="Arial"/>
          <w:spacing w:val="-7"/>
          <w:sz w:val="14"/>
          <w:szCs w:val="14"/>
        </w:rPr>
        <w:t xml:space="preserve"> </w:t>
      </w:r>
      <w:r w:rsidRPr="000A5F0F">
        <w:rPr>
          <w:rFonts w:ascii="Arial" w:hAnsi="Arial" w:cs="Arial"/>
          <w:sz w:val="14"/>
          <w:szCs w:val="14"/>
        </w:rPr>
        <w:t>then</w:t>
      </w:r>
      <w:r w:rsidRPr="000A5F0F">
        <w:rPr>
          <w:rFonts w:ascii="Arial" w:hAnsi="Arial" w:cs="Arial"/>
          <w:spacing w:val="-7"/>
          <w:sz w:val="14"/>
          <w:szCs w:val="14"/>
        </w:rPr>
        <w:t xml:space="preserve"> </w:t>
      </w:r>
      <w:r w:rsidRPr="000A5F0F">
        <w:rPr>
          <w:rFonts w:ascii="Arial" w:hAnsi="Arial" w:cs="Arial"/>
          <w:sz w:val="14"/>
          <w:szCs w:val="14"/>
        </w:rPr>
        <w:t>Customer</w:t>
      </w:r>
      <w:r w:rsidRPr="000A5F0F">
        <w:rPr>
          <w:rFonts w:ascii="Arial" w:hAnsi="Arial" w:cs="Arial"/>
          <w:spacing w:val="-9"/>
          <w:sz w:val="14"/>
          <w:szCs w:val="14"/>
        </w:rPr>
        <w:t xml:space="preserve"> </w:t>
      </w:r>
      <w:r w:rsidRPr="000A5F0F">
        <w:rPr>
          <w:rFonts w:ascii="Arial" w:hAnsi="Arial" w:cs="Arial"/>
          <w:sz w:val="14"/>
          <w:szCs w:val="14"/>
        </w:rPr>
        <w:t>shall</w:t>
      </w:r>
      <w:r w:rsidRPr="000A5F0F">
        <w:rPr>
          <w:rFonts w:ascii="Arial" w:hAnsi="Arial" w:cs="Arial"/>
          <w:spacing w:val="-8"/>
          <w:sz w:val="14"/>
          <w:szCs w:val="14"/>
        </w:rPr>
        <w:t xml:space="preserve"> </w:t>
      </w:r>
      <w:r w:rsidRPr="000A5F0F">
        <w:rPr>
          <w:rFonts w:ascii="Arial" w:hAnsi="Arial" w:cs="Arial"/>
          <w:sz w:val="14"/>
          <w:szCs w:val="14"/>
        </w:rPr>
        <w:t>submit</w:t>
      </w:r>
      <w:r w:rsidRPr="000A5F0F">
        <w:rPr>
          <w:rFonts w:ascii="Arial" w:hAnsi="Arial" w:cs="Arial"/>
          <w:spacing w:val="-6"/>
          <w:sz w:val="14"/>
          <w:szCs w:val="14"/>
        </w:rPr>
        <w:t xml:space="preserve"> </w:t>
      </w:r>
      <w:r w:rsidRPr="000A5F0F">
        <w:rPr>
          <w:rFonts w:ascii="Arial" w:hAnsi="Arial" w:cs="Arial"/>
          <w:sz w:val="14"/>
          <w:szCs w:val="14"/>
        </w:rPr>
        <w:t>a</w:t>
      </w:r>
      <w:r w:rsidRPr="000A5F0F">
        <w:rPr>
          <w:rFonts w:ascii="Arial" w:hAnsi="Arial" w:cs="Arial"/>
          <w:spacing w:val="-7"/>
          <w:sz w:val="14"/>
          <w:szCs w:val="14"/>
        </w:rPr>
        <w:t xml:space="preserve"> </w:t>
      </w:r>
      <w:r w:rsidRPr="000A5F0F">
        <w:rPr>
          <w:rFonts w:ascii="Arial" w:hAnsi="Arial" w:cs="Arial"/>
          <w:sz w:val="14"/>
          <w:szCs w:val="14"/>
        </w:rPr>
        <w:t>written</w:t>
      </w:r>
      <w:r w:rsidRPr="000A5F0F">
        <w:rPr>
          <w:rFonts w:ascii="Arial" w:hAnsi="Arial" w:cs="Arial"/>
          <w:spacing w:val="-7"/>
          <w:sz w:val="14"/>
          <w:szCs w:val="14"/>
        </w:rPr>
        <w:t xml:space="preserve"> </w:t>
      </w:r>
      <w:r w:rsidRPr="000A5F0F">
        <w:rPr>
          <w:rFonts w:ascii="Arial" w:hAnsi="Arial" w:cs="Arial"/>
          <w:sz w:val="14"/>
          <w:szCs w:val="14"/>
        </w:rPr>
        <w:t>request</w:t>
      </w:r>
      <w:r w:rsidRPr="000A5F0F">
        <w:rPr>
          <w:rFonts w:ascii="Arial" w:hAnsi="Arial" w:cs="Arial"/>
          <w:spacing w:val="-7"/>
          <w:sz w:val="14"/>
          <w:szCs w:val="14"/>
        </w:rPr>
        <w:t xml:space="preserve"> </w:t>
      </w:r>
      <w:r w:rsidRPr="000A5F0F">
        <w:rPr>
          <w:rFonts w:ascii="Arial" w:hAnsi="Arial" w:cs="Arial"/>
          <w:sz w:val="14"/>
          <w:szCs w:val="14"/>
        </w:rPr>
        <w:t>to</w:t>
      </w:r>
      <w:r w:rsidRPr="000A5F0F">
        <w:rPr>
          <w:rFonts w:ascii="Arial" w:hAnsi="Arial" w:cs="Arial"/>
          <w:spacing w:val="-7"/>
          <w:sz w:val="14"/>
          <w:szCs w:val="14"/>
        </w:rPr>
        <w:t xml:space="preserve"> </w:t>
      </w:r>
      <w:r w:rsidRPr="000A5F0F">
        <w:rPr>
          <w:rFonts w:ascii="Arial" w:hAnsi="Arial" w:cs="Arial"/>
          <w:sz w:val="14"/>
          <w:szCs w:val="14"/>
        </w:rPr>
        <w:t>Umicore</w:t>
      </w:r>
      <w:r w:rsidRPr="000A5F0F">
        <w:rPr>
          <w:rFonts w:ascii="Arial" w:hAnsi="Arial" w:cs="Arial"/>
          <w:spacing w:val="-7"/>
          <w:sz w:val="14"/>
          <w:szCs w:val="14"/>
        </w:rPr>
        <w:t xml:space="preserve"> </w:t>
      </w:r>
      <w:r w:rsidRPr="000A5F0F">
        <w:rPr>
          <w:rFonts w:ascii="Arial" w:hAnsi="Arial" w:cs="Arial"/>
          <w:sz w:val="14"/>
          <w:szCs w:val="14"/>
        </w:rPr>
        <w:t>for Umicore’s</w:t>
      </w:r>
      <w:r w:rsidRPr="000A5F0F">
        <w:rPr>
          <w:rFonts w:ascii="Arial" w:hAnsi="Arial" w:cs="Arial"/>
          <w:spacing w:val="-9"/>
          <w:sz w:val="14"/>
          <w:szCs w:val="14"/>
        </w:rPr>
        <w:t xml:space="preserve"> </w:t>
      </w:r>
      <w:r w:rsidRPr="000A5F0F">
        <w:rPr>
          <w:rFonts w:ascii="Arial" w:hAnsi="Arial" w:cs="Arial"/>
          <w:sz w:val="14"/>
          <w:szCs w:val="14"/>
        </w:rPr>
        <w:t>consideration.</w:t>
      </w:r>
      <w:r w:rsidRPr="000A5F0F">
        <w:rPr>
          <w:rFonts w:ascii="Arial" w:hAnsi="Arial" w:cs="Arial"/>
          <w:spacing w:val="16"/>
          <w:sz w:val="14"/>
          <w:szCs w:val="14"/>
        </w:rPr>
        <w:t xml:space="preserve"> </w:t>
      </w:r>
      <w:r w:rsidRPr="000A5F0F">
        <w:rPr>
          <w:rFonts w:ascii="Arial" w:hAnsi="Arial" w:cs="Arial"/>
          <w:sz w:val="14"/>
          <w:szCs w:val="14"/>
        </w:rPr>
        <w:t>Within</w:t>
      </w:r>
      <w:r w:rsidRPr="000A5F0F">
        <w:rPr>
          <w:rFonts w:ascii="Arial" w:hAnsi="Arial" w:cs="Arial"/>
          <w:spacing w:val="-10"/>
          <w:sz w:val="14"/>
          <w:szCs w:val="14"/>
        </w:rPr>
        <w:t xml:space="preserve"> </w:t>
      </w:r>
      <w:r w:rsidRPr="000A5F0F">
        <w:rPr>
          <w:rFonts w:ascii="Arial" w:hAnsi="Arial" w:cs="Arial"/>
          <w:sz w:val="14"/>
          <w:szCs w:val="14"/>
        </w:rPr>
        <w:t>a</w:t>
      </w:r>
      <w:r w:rsidRPr="000A5F0F">
        <w:rPr>
          <w:rFonts w:ascii="Arial" w:hAnsi="Arial" w:cs="Arial"/>
          <w:spacing w:val="-9"/>
          <w:sz w:val="14"/>
          <w:szCs w:val="14"/>
        </w:rPr>
        <w:t xml:space="preserve"> </w:t>
      </w:r>
      <w:r w:rsidRPr="000A5F0F">
        <w:rPr>
          <w:rFonts w:ascii="Arial" w:hAnsi="Arial" w:cs="Arial"/>
          <w:sz w:val="14"/>
          <w:szCs w:val="14"/>
        </w:rPr>
        <w:t>reasonable</w:t>
      </w:r>
      <w:r w:rsidRPr="000A5F0F">
        <w:rPr>
          <w:rFonts w:ascii="Arial" w:hAnsi="Arial" w:cs="Arial"/>
          <w:spacing w:val="-9"/>
          <w:sz w:val="14"/>
          <w:szCs w:val="14"/>
        </w:rPr>
        <w:t xml:space="preserve"> </w:t>
      </w:r>
      <w:r w:rsidRPr="000A5F0F">
        <w:rPr>
          <w:rFonts w:ascii="Arial" w:hAnsi="Arial" w:cs="Arial"/>
          <w:sz w:val="14"/>
          <w:szCs w:val="14"/>
        </w:rPr>
        <w:t>period</w:t>
      </w:r>
      <w:r w:rsidRPr="000A5F0F">
        <w:rPr>
          <w:rFonts w:ascii="Arial" w:hAnsi="Arial" w:cs="Arial"/>
          <w:spacing w:val="-11"/>
          <w:sz w:val="14"/>
          <w:szCs w:val="14"/>
        </w:rPr>
        <w:t xml:space="preserve"> </w:t>
      </w:r>
      <w:r w:rsidRPr="000A5F0F">
        <w:rPr>
          <w:rFonts w:ascii="Arial" w:hAnsi="Arial" w:cs="Arial"/>
          <w:sz w:val="14"/>
          <w:szCs w:val="14"/>
        </w:rPr>
        <w:t>of</w:t>
      </w:r>
      <w:r w:rsidRPr="000A5F0F">
        <w:rPr>
          <w:rFonts w:ascii="Arial" w:hAnsi="Arial" w:cs="Arial"/>
          <w:spacing w:val="-9"/>
          <w:sz w:val="14"/>
          <w:szCs w:val="14"/>
        </w:rPr>
        <w:t xml:space="preserve"> </w:t>
      </w:r>
      <w:r w:rsidRPr="000A5F0F">
        <w:rPr>
          <w:rFonts w:ascii="Arial" w:hAnsi="Arial" w:cs="Arial"/>
          <w:sz w:val="14"/>
          <w:szCs w:val="14"/>
        </w:rPr>
        <w:t>time</w:t>
      </w:r>
      <w:r w:rsidRPr="000A5F0F">
        <w:rPr>
          <w:rFonts w:ascii="Arial" w:hAnsi="Arial" w:cs="Arial"/>
          <w:spacing w:val="-11"/>
          <w:sz w:val="14"/>
          <w:szCs w:val="14"/>
        </w:rPr>
        <w:t xml:space="preserve"> </w:t>
      </w:r>
      <w:r w:rsidRPr="000A5F0F">
        <w:rPr>
          <w:rFonts w:ascii="Arial" w:hAnsi="Arial" w:cs="Arial"/>
          <w:sz w:val="14"/>
          <w:szCs w:val="14"/>
        </w:rPr>
        <w:t>thereafter,</w:t>
      </w:r>
      <w:r w:rsidRPr="000A5F0F">
        <w:rPr>
          <w:rFonts w:ascii="Arial" w:hAnsi="Arial" w:cs="Arial"/>
          <w:spacing w:val="-10"/>
          <w:sz w:val="14"/>
          <w:szCs w:val="14"/>
        </w:rPr>
        <w:t xml:space="preserve"> </w:t>
      </w:r>
      <w:r w:rsidRPr="000A5F0F">
        <w:rPr>
          <w:rFonts w:ascii="Arial" w:hAnsi="Arial" w:cs="Arial"/>
          <w:sz w:val="14"/>
          <w:szCs w:val="14"/>
        </w:rPr>
        <w:t>Umicore</w:t>
      </w:r>
      <w:r w:rsidRPr="000A5F0F">
        <w:rPr>
          <w:rFonts w:ascii="Arial" w:hAnsi="Arial" w:cs="Arial"/>
          <w:spacing w:val="-11"/>
          <w:sz w:val="14"/>
          <w:szCs w:val="14"/>
        </w:rPr>
        <w:t xml:space="preserve"> </w:t>
      </w:r>
      <w:r w:rsidRPr="000A5F0F">
        <w:rPr>
          <w:rFonts w:ascii="Arial" w:hAnsi="Arial" w:cs="Arial"/>
          <w:sz w:val="14"/>
          <w:szCs w:val="14"/>
        </w:rPr>
        <w:t>shall notify Customer of its acceptance or rejection of Customer’s request. If accepted, then Umicore shall provide Customer with its charges for the order change and a proposed implementation</w:t>
      </w:r>
      <w:r w:rsidRPr="000A5F0F">
        <w:rPr>
          <w:rFonts w:ascii="Arial" w:hAnsi="Arial" w:cs="Arial"/>
          <w:spacing w:val="-13"/>
          <w:sz w:val="14"/>
          <w:szCs w:val="14"/>
        </w:rPr>
        <w:t xml:space="preserve"> </w:t>
      </w:r>
      <w:r w:rsidRPr="000A5F0F">
        <w:rPr>
          <w:rFonts w:ascii="Arial" w:hAnsi="Arial" w:cs="Arial"/>
          <w:sz w:val="14"/>
          <w:szCs w:val="14"/>
        </w:rPr>
        <w:t>date.</w:t>
      </w:r>
    </w:p>
    <w:p w14:paraId="40E9A528" w14:textId="77777777" w:rsidR="00683E7F" w:rsidRPr="000A5F0F" w:rsidRDefault="00683E7F" w:rsidP="00683E7F">
      <w:pPr>
        <w:pStyle w:val="BodyText"/>
        <w:spacing w:after="0"/>
        <w:rPr>
          <w:rFonts w:ascii="Arial" w:hAnsi="Arial" w:cs="Arial"/>
          <w:sz w:val="14"/>
          <w:szCs w:val="14"/>
        </w:rPr>
      </w:pPr>
    </w:p>
    <w:p w14:paraId="5E71D475" w14:textId="77777777" w:rsidR="00683E7F" w:rsidRPr="000A5F0F" w:rsidRDefault="00683E7F" w:rsidP="00683E7F">
      <w:pPr>
        <w:pStyle w:val="Heading1"/>
        <w:widowControl w:val="0"/>
        <w:numPr>
          <w:ilvl w:val="0"/>
          <w:numId w:val="19"/>
        </w:numPr>
        <w:tabs>
          <w:tab w:val="clear" w:pos="7185"/>
          <w:tab w:val="left" w:pos="254"/>
        </w:tabs>
        <w:autoSpaceDE w:val="0"/>
        <w:autoSpaceDN w:val="0"/>
        <w:spacing w:before="0"/>
        <w:ind w:left="253" w:hanging="153"/>
        <w:jc w:val="both"/>
        <w:rPr>
          <w:rFonts w:ascii="Arial" w:hAnsi="Arial" w:cs="Arial"/>
          <w:sz w:val="14"/>
          <w:szCs w:val="14"/>
        </w:rPr>
      </w:pPr>
      <w:r w:rsidRPr="000A5F0F">
        <w:rPr>
          <w:rFonts w:ascii="Arial" w:hAnsi="Arial" w:cs="Arial"/>
          <w:sz w:val="14"/>
          <w:szCs w:val="14"/>
        </w:rPr>
        <w:t>Goods.</w:t>
      </w:r>
    </w:p>
    <w:p w14:paraId="4FF0800B" w14:textId="77777777" w:rsidR="00683E7F" w:rsidRPr="000A5F0F" w:rsidRDefault="00683E7F" w:rsidP="00683E7F">
      <w:pPr>
        <w:pStyle w:val="BodyText"/>
        <w:spacing w:after="0"/>
        <w:rPr>
          <w:rFonts w:ascii="Arial" w:hAnsi="Arial" w:cs="Arial"/>
          <w:b/>
          <w:sz w:val="14"/>
          <w:szCs w:val="14"/>
        </w:rPr>
      </w:pPr>
    </w:p>
    <w:p w14:paraId="586D0348" w14:textId="77777777" w:rsidR="00683E7F" w:rsidRPr="000A5F0F" w:rsidRDefault="00683E7F" w:rsidP="00683E7F">
      <w:pPr>
        <w:pStyle w:val="ListParagraph"/>
        <w:widowControl w:val="0"/>
        <w:numPr>
          <w:ilvl w:val="1"/>
          <w:numId w:val="19"/>
        </w:numPr>
        <w:tabs>
          <w:tab w:val="left" w:pos="254"/>
        </w:tabs>
        <w:autoSpaceDE w:val="0"/>
        <w:autoSpaceDN w:val="0"/>
        <w:ind w:firstLine="0"/>
        <w:contextualSpacing w:val="0"/>
        <w:jc w:val="both"/>
        <w:rPr>
          <w:rFonts w:ascii="Arial" w:hAnsi="Arial" w:cs="Arial"/>
          <w:sz w:val="14"/>
          <w:szCs w:val="14"/>
        </w:rPr>
      </w:pPr>
      <w:r w:rsidRPr="000A5F0F">
        <w:rPr>
          <w:rFonts w:ascii="Arial" w:hAnsi="Arial" w:cs="Arial"/>
          <w:sz w:val="14"/>
          <w:szCs w:val="14"/>
          <w:u w:val="single"/>
        </w:rPr>
        <w:t>Delivery and Acceptance</w:t>
      </w:r>
      <w:r w:rsidRPr="000A5F0F">
        <w:rPr>
          <w:rFonts w:ascii="Arial" w:hAnsi="Arial" w:cs="Arial"/>
          <w:sz w:val="14"/>
          <w:szCs w:val="14"/>
        </w:rPr>
        <w:t>. Unless otherwise set forth in the Agreement, all Goods will be delivered Ex Works Umicore’s facility (Incoterms</w:t>
      </w:r>
      <w:r w:rsidRPr="000A5F0F">
        <w:rPr>
          <w:rFonts w:ascii="Arial" w:hAnsi="Arial" w:cs="Arial"/>
          <w:position w:val="5"/>
          <w:sz w:val="14"/>
          <w:szCs w:val="14"/>
        </w:rPr>
        <w:t xml:space="preserve">® </w:t>
      </w:r>
      <w:r w:rsidRPr="000A5F0F">
        <w:rPr>
          <w:rFonts w:ascii="Arial" w:hAnsi="Arial" w:cs="Arial"/>
          <w:sz w:val="14"/>
          <w:szCs w:val="14"/>
        </w:rPr>
        <w:t>2010). Umicore may cause Goods to be shipped from the facilities of Umicore’s affiliates. Risk of loss will pass to Customer upon shipment. Each delivery constitutes a separate sale, and Customer shall pay for Goods shipped, whether such shipment is in whole or partial fulfillment of an order. All delivery times set forth in the Agreement are non-binding estimates, and Customer may not reject Goods or be entitled to a reduction in price because</w:t>
      </w:r>
      <w:r w:rsidRPr="000A5F0F">
        <w:rPr>
          <w:rFonts w:ascii="Arial" w:hAnsi="Arial" w:cs="Arial"/>
          <w:spacing w:val="-14"/>
          <w:sz w:val="14"/>
          <w:szCs w:val="14"/>
        </w:rPr>
        <w:t xml:space="preserve"> </w:t>
      </w:r>
      <w:r w:rsidRPr="000A5F0F">
        <w:rPr>
          <w:rFonts w:ascii="Arial" w:hAnsi="Arial" w:cs="Arial"/>
          <w:sz w:val="14"/>
          <w:szCs w:val="14"/>
        </w:rPr>
        <w:t>Goods</w:t>
      </w:r>
      <w:r w:rsidRPr="000A5F0F">
        <w:rPr>
          <w:rFonts w:ascii="Arial" w:hAnsi="Arial" w:cs="Arial"/>
          <w:spacing w:val="-14"/>
          <w:sz w:val="14"/>
          <w:szCs w:val="14"/>
        </w:rPr>
        <w:t xml:space="preserve"> </w:t>
      </w:r>
      <w:r w:rsidRPr="000A5F0F">
        <w:rPr>
          <w:rFonts w:ascii="Arial" w:hAnsi="Arial" w:cs="Arial"/>
          <w:sz w:val="14"/>
          <w:szCs w:val="14"/>
        </w:rPr>
        <w:t>are</w:t>
      </w:r>
      <w:r w:rsidRPr="000A5F0F">
        <w:rPr>
          <w:rFonts w:ascii="Arial" w:hAnsi="Arial" w:cs="Arial"/>
          <w:spacing w:val="-12"/>
          <w:sz w:val="14"/>
          <w:szCs w:val="14"/>
        </w:rPr>
        <w:t xml:space="preserve"> </w:t>
      </w:r>
      <w:r w:rsidRPr="000A5F0F">
        <w:rPr>
          <w:rFonts w:ascii="Arial" w:hAnsi="Arial" w:cs="Arial"/>
          <w:sz w:val="14"/>
          <w:szCs w:val="14"/>
        </w:rPr>
        <w:t>delivered</w:t>
      </w:r>
      <w:r w:rsidRPr="000A5F0F">
        <w:rPr>
          <w:rFonts w:ascii="Arial" w:hAnsi="Arial" w:cs="Arial"/>
          <w:spacing w:val="-12"/>
          <w:sz w:val="14"/>
          <w:szCs w:val="14"/>
        </w:rPr>
        <w:t xml:space="preserve"> </w:t>
      </w:r>
      <w:r w:rsidRPr="000A5F0F">
        <w:rPr>
          <w:rFonts w:ascii="Arial" w:hAnsi="Arial" w:cs="Arial"/>
          <w:sz w:val="14"/>
          <w:szCs w:val="14"/>
        </w:rPr>
        <w:t>outside</w:t>
      </w:r>
      <w:r w:rsidRPr="000A5F0F">
        <w:rPr>
          <w:rFonts w:ascii="Arial" w:hAnsi="Arial" w:cs="Arial"/>
          <w:spacing w:val="-12"/>
          <w:sz w:val="14"/>
          <w:szCs w:val="14"/>
        </w:rPr>
        <w:t xml:space="preserve"> </w:t>
      </w:r>
      <w:r w:rsidRPr="000A5F0F">
        <w:rPr>
          <w:rFonts w:ascii="Arial" w:hAnsi="Arial" w:cs="Arial"/>
          <w:sz w:val="14"/>
          <w:szCs w:val="14"/>
        </w:rPr>
        <w:t>of</w:t>
      </w:r>
      <w:r w:rsidRPr="000A5F0F">
        <w:rPr>
          <w:rFonts w:ascii="Arial" w:hAnsi="Arial" w:cs="Arial"/>
          <w:spacing w:val="-11"/>
          <w:sz w:val="14"/>
          <w:szCs w:val="14"/>
        </w:rPr>
        <w:t xml:space="preserve"> </w:t>
      </w:r>
      <w:r w:rsidRPr="000A5F0F">
        <w:rPr>
          <w:rFonts w:ascii="Arial" w:hAnsi="Arial" w:cs="Arial"/>
          <w:sz w:val="14"/>
          <w:szCs w:val="14"/>
        </w:rPr>
        <w:t>such</w:t>
      </w:r>
      <w:r w:rsidRPr="000A5F0F">
        <w:rPr>
          <w:rFonts w:ascii="Arial" w:hAnsi="Arial" w:cs="Arial"/>
          <w:spacing w:val="-12"/>
          <w:sz w:val="14"/>
          <w:szCs w:val="14"/>
        </w:rPr>
        <w:t xml:space="preserve"> </w:t>
      </w:r>
      <w:r w:rsidRPr="000A5F0F">
        <w:rPr>
          <w:rFonts w:ascii="Arial" w:hAnsi="Arial" w:cs="Arial"/>
          <w:sz w:val="14"/>
          <w:szCs w:val="14"/>
        </w:rPr>
        <w:t>times.</w:t>
      </w:r>
      <w:r w:rsidRPr="000A5F0F">
        <w:rPr>
          <w:rFonts w:ascii="Arial" w:hAnsi="Arial" w:cs="Arial"/>
          <w:spacing w:val="14"/>
          <w:sz w:val="14"/>
          <w:szCs w:val="14"/>
        </w:rPr>
        <w:t xml:space="preserve"> </w:t>
      </w:r>
      <w:r w:rsidRPr="000A5F0F">
        <w:rPr>
          <w:rFonts w:ascii="Arial" w:hAnsi="Arial" w:cs="Arial"/>
          <w:sz w:val="14"/>
          <w:szCs w:val="14"/>
        </w:rPr>
        <w:t>Customer</w:t>
      </w:r>
      <w:r w:rsidRPr="000A5F0F">
        <w:rPr>
          <w:rFonts w:ascii="Arial" w:hAnsi="Arial" w:cs="Arial"/>
          <w:spacing w:val="-12"/>
          <w:sz w:val="14"/>
          <w:szCs w:val="14"/>
        </w:rPr>
        <w:t xml:space="preserve"> </w:t>
      </w:r>
      <w:r w:rsidRPr="000A5F0F">
        <w:rPr>
          <w:rFonts w:ascii="Arial" w:hAnsi="Arial" w:cs="Arial"/>
          <w:sz w:val="14"/>
          <w:szCs w:val="14"/>
        </w:rPr>
        <w:t>shall</w:t>
      </w:r>
      <w:r w:rsidRPr="000A5F0F">
        <w:rPr>
          <w:rFonts w:ascii="Arial" w:hAnsi="Arial" w:cs="Arial"/>
          <w:spacing w:val="-13"/>
          <w:sz w:val="14"/>
          <w:szCs w:val="14"/>
        </w:rPr>
        <w:t xml:space="preserve"> </w:t>
      </w:r>
      <w:r w:rsidRPr="000A5F0F">
        <w:rPr>
          <w:rFonts w:ascii="Arial" w:hAnsi="Arial" w:cs="Arial"/>
          <w:sz w:val="14"/>
          <w:szCs w:val="14"/>
        </w:rPr>
        <w:t>inspect</w:t>
      </w:r>
      <w:r w:rsidRPr="000A5F0F">
        <w:rPr>
          <w:rFonts w:ascii="Arial" w:hAnsi="Arial" w:cs="Arial"/>
          <w:spacing w:val="-11"/>
          <w:sz w:val="14"/>
          <w:szCs w:val="14"/>
        </w:rPr>
        <w:t xml:space="preserve"> </w:t>
      </w:r>
      <w:r w:rsidRPr="000A5F0F">
        <w:rPr>
          <w:rFonts w:ascii="Arial" w:hAnsi="Arial" w:cs="Arial"/>
          <w:sz w:val="14"/>
          <w:szCs w:val="14"/>
        </w:rPr>
        <w:t>all</w:t>
      </w:r>
      <w:r w:rsidRPr="000A5F0F">
        <w:rPr>
          <w:rFonts w:ascii="Arial" w:hAnsi="Arial" w:cs="Arial"/>
          <w:spacing w:val="-11"/>
          <w:sz w:val="14"/>
          <w:szCs w:val="14"/>
        </w:rPr>
        <w:t xml:space="preserve"> </w:t>
      </w:r>
      <w:r w:rsidRPr="000A5F0F">
        <w:rPr>
          <w:rFonts w:ascii="Arial" w:hAnsi="Arial" w:cs="Arial"/>
          <w:sz w:val="14"/>
          <w:szCs w:val="14"/>
        </w:rPr>
        <w:t>Goods within</w:t>
      </w:r>
      <w:r w:rsidRPr="000A5F0F">
        <w:rPr>
          <w:rFonts w:ascii="Arial" w:hAnsi="Arial" w:cs="Arial"/>
          <w:spacing w:val="-12"/>
          <w:sz w:val="14"/>
          <w:szCs w:val="14"/>
        </w:rPr>
        <w:t xml:space="preserve"> </w:t>
      </w:r>
      <w:r w:rsidRPr="000A5F0F">
        <w:rPr>
          <w:rFonts w:ascii="Arial" w:hAnsi="Arial" w:cs="Arial"/>
          <w:sz w:val="14"/>
          <w:szCs w:val="14"/>
        </w:rPr>
        <w:t>five</w:t>
      </w:r>
      <w:r w:rsidRPr="000A5F0F">
        <w:rPr>
          <w:rFonts w:ascii="Arial" w:hAnsi="Arial" w:cs="Arial"/>
          <w:spacing w:val="-2"/>
          <w:sz w:val="14"/>
          <w:szCs w:val="14"/>
        </w:rPr>
        <w:t xml:space="preserve"> </w:t>
      </w:r>
      <w:r w:rsidRPr="000A5F0F">
        <w:rPr>
          <w:rFonts w:ascii="Arial" w:hAnsi="Arial" w:cs="Arial"/>
          <w:sz w:val="14"/>
          <w:szCs w:val="14"/>
        </w:rPr>
        <w:t>(5)</w:t>
      </w:r>
      <w:r w:rsidRPr="000A5F0F">
        <w:rPr>
          <w:rFonts w:ascii="Arial" w:hAnsi="Arial" w:cs="Arial"/>
          <w:spacing w:val="-12"/>
          <w:sz w:val="14"/>
          <w:szCs w:val="14"/>
        </w:rPr>
        <w:t xml:space="preserve"> </w:t>
      </w:r>
      <w:r w:rsidRPr="000A5F0F">
        <w:rPr>
          <w:rFonts w:ascii="Arial" w:hAnsi="Arial" w:cs="Arial"/>
          <w:sz w:val="14"/>
          <w:szCs w:val="14"/>
        </w:rPr>
        <w:t>days</w:t>
      </w:r>
      <w:r w:rsidRPr="000A5F0F">
        <w:rPr>
          <w:rFonts w:ascii="Arial" w:hAnsi="Arial" w:cs="Arial"/>
          <w:spacing w:val="-11"/>
          <w:sz w:val="14"/>
          <w:szCs w:val="14"/>
        </w:rPr>
        <w:t xml:space="preserve"> </w:t>
      </w:r>
      <w:r w:rsidRPr="000A5F0F">
        <w:rPr>
          <w:rFonts w:ascii="Arial" w:hAnsi="Arial" w:cs="Arial"/>
          <w:sz w:val="14"/>
          <w:szCs w:val="14"/>
        </w:rPr>
        <w:t>after</w:t>
      </w:r>
      <w:r w:rsidRPr="000A5F0F">
        <w:rPr>
          <w:rFonts w:ascii="Arial" w:hAnsi="Arial" w:cs="Arial"/>
          <w:spacing w:val="-14"/>
          <w:sz w:val="14"/>
          <w:szCs w:val="14"/>
        </w:rPr>
        <w:t xml:space="preserve"> </w:t>
      </w:r>
      <w:r w:rsidRPr="000A5F0F">
        <w:rPr>
          <w:rFonts w:ascii="Arial" w:hAnsi="Arial" w:cs="Arial"/>
          <w:sz w:val="14"/>
          <w:szCs w:val="14"/>
        </w:rPr>
        <w:t>receipt</w:t>
      </w:r>
      <w:r w:rsidRPr="000A5F0F">
        <w:rPr>
          <w:rFonts w:ascii="Arial" w:hAnsi="Arial" w:cs="Arial"/>
          <w:spacing w:val="-11"/>
          <w:sz w:val="14"/>
          <w:szCs w:val="14"/>
        </w:rPr>
        <w:t xml:space="preserve"> </w:t>
      </w:r>
      <w:r w:rsidRPr="000A5F0F">
        <w:rPr>
          <w:rFonts w:ascii="Arial" w:hAnsi="Arial" w:cs="Arial"/>
          <w:sz w:val="14"/>
          <w:szCs w:val="14"/>
        </w:rPr>
        <w:t>and</w:t>
      </w:r>
      <w:r w:rsidRPr="000A5F0F">
        <w:rPr>
          <w:rFonts w:ascii="Arial" w:hAnsi="Arial" w:cs="Arial"/>
          <w:spacing w:val="-12"/>
          <w:sz w:val="14"/>
          <w:szCs w:val="14"/>
        </w:rPr>
        <w:t xml:space="preserve"> </w:t>
      </w:r>
      <w:r w:rsidRPr="000A5F0F">
        <w:rPr>
          <w:rFonts w:ascii="Arial" w:hAnsi="Arial" w:cs="Arial"/>
          <w:sz w:val="14"/>
          <w:szCs w:val="14"/>
        </w:rPr>
        <w:t>provide</w:t>
      </w:r>
      <w:r w:rsidRPr="000A5F0F">
        <w:rPr>
          <w:rFonts w:ascii="Arial" w:hAnsi="Arial" w:cs="Arial"/>
          <w:spacing w:val="-12"/>
          <w:sz w:val="14"/>
          <w:szCs w:val="14"/>
        </w:rPr>
        <w:t xml:space="preserve"> </w:t>
      </w:r>
      <w:r w:rsidRPr="000A5F0F">
        <w:rPr>
          <w:rFonts w:ascii="Arial" w:hAnsi="Arial" w:cs="Arial"/>
          <w:sz w:val="14"/>
          <w:szCs w:val="14"/>
        </w:rPr>
        <w:t>Umicore</w:t>
      </w:r>
      <w:r w:rsidRPr="000A5F0F">
        <w:rPr>
          <w:rFonts w:ascii="Arial" w:hAnsi="Arial" w:cs="Arial"/>
          <w:spacing w:val="-12"/>
          <w:sz w:val="14"/>
          <w:szCs w:val="14"/>
        </w:rPr>
        <w:t xml:space="preserve"> </w:t>
      </w:r>
      <w:r w:rsidRPr="000A5F0F">
        <w:rPr>
          <w:rFonts w:ascii="Arial" w:hAnsi="Arial" w:cs="Arial"/>
          <w:sz w:val="14"/>
          <w:szCs w:val="14"/>
        </w:rPr>
        <w:t>with</w:t>
      </w:r>
      <w:r w:rsidRPr="000A5F0F">
        <w:rPr>
          <w:rFonts w:ascii="Arial" w:hAnsi="Arial" w:cs="Arial"/>
          <w:spacing w:val="-12"/>
          <w:sz w:val="14"/>
          <w:szCs w:val="14"/>
        </w:rPr>
        <w:t xml:space="preserve"> </w:t>
      </w:r>
      <w:r w:rsidRPr="000A5F0F">
        <w:rPr>
          <w:rFonts w:ascii="Arial" w:hAnsi="Arial" w:cs="Arial"/>
          <w:sz w:val="14"/>
          <w:szCs w:val="14"/>
        </w:rPr>
        <w:t>written</w:t>
      </w:r>
      <w:r w:rsidRPr="000A5F0F">
        <w:rPr>
          <w:rFonts w:ascii="Arial" w:hAnsi="Arial" w:cs="Arial"/>
          <w:spacing w:val="-12"/>
          <w:sz w:val="14"/>
          <w:szCs w:val="14"/>
        </w:rPr>
        <w:t xml:space="preserve"> </w:t>
      </w:r>
      <w:r w:rsidRPr="000A5F0F">
        <w:rPr>
          <w:rFonts w:ascii="Arial" w:hAnsi="Arial" w:cs="Arial"/>
          <w:sz w:val="14"/>
          <w:szCs w:val="14"/>
        </w:rPr>
        <w:t>notice</w:t>
      </w:r>
      <w:r w:rsidRPr="000A5F0F">
        <w:rPr>
          <w:rFonts w:ascii="Arial" w:hAnsi="Arial" w:cs="Arial"/>
          <w:spacing w:val="-12"/>
          <w:sz w:val="14"/>
          <w:szCs w:val="14"/>
        </w:rPr>
        <w:t xml:space="preserve"> </w:t>
      </w:r>
      <w:r w:rsidRPr="000A5F0F">
        <w:rPr>
          <w:rFonts w:ascii="Arial" w:hAnsi="Arial" w:cs="Arial"/>
          <w:sz w:val="14"/>
          <w:szCs w:val="14"/>
        </w:rPr>
        <w:t>of</w:t>
      </w:r>
      <w:r w:rsidRPr="000A5F0F">
        <w:rPr>
          <w:rFonts w:ascii="Arial" w:hAnsi="Arial" w:cs="Arial"/>
          <w:spacing w:val="-11"/>
          <w:sz w:val="14"/>
          <w:szCs w:val="14"/>
        </w:rPr>
        <w:t xml:space="preserve"> </w:t>
      </w:r>
      <w:r w:rsidRPr="000A5F0F">
        <w:rPr>
          <w:rFonts w:ascii="Arial" w:hAnsi="Arial" w:cs="Arial"/>
          <w:sz w:val="14"/>
          <w:szCs w:val="14"/>
        </w:rPr>
        <w:t>acceptance or rejection. If Customer fails to provide Umicore with such notice, then the Goods will be deemed accepted by Customer “AS</w:t>
      </w:r>
      <w:r w:rsidRPr="000A5F0F">
        <w:rPr>
          <w:rFonts w:ascii="Arial" w:hAnsi="Arial" w:cs="Arial"/>
          <w:spacing w:val="-20"/>
          <w:sz w:val="14"/>
          <w:szCs w:val="14"/>
        </w:rPr>
        <w:t xml:space="preserve"> </w:t>
      </w:r>
      <w:r w:rsidRPr="000A5F0F">
        <w:rPr>
          <w:rFonts w:ascii="Arial" w:hAnsi="Arial" w:cs="Arial"/>
          <w:sz w:val="14"/>
          <w:szCs w:val="14"/>
        </w:rPr>
        <w:t>IS”.</w:t>
      </w:r>
    </w:p>
    <w:p w14:paraId="6923C076" w14:textId="77777777" w:rsidR="00683E7F" w:rsidRPr="000A5F0F" w:rsidRDefault="00683E7F" w:rsidP="00683E7F">
      <w:pPr>
        <w:pStyle w:val="BodyText"/>
        <w:spacing w:after="0"/>
        <w:rPr>
          <w:rFonts w:ascii="Arial" w:hAnsi="Arial" w:cs="Arial"/>
          <w:sz w:val="14"/>
          <w:szCs w:val="14"/>
        </w:rPr>
      </w:pPr>
    </w:p>
    <w:p w14:paraId="1B9B70DF" w14:textId="77777777" w:rsidR="00683E7F" w:rsidRPr="000A5F0F" w:rsidRDefault="00683E7F" w:rsidP="00683E7F">
      <w:pPr>
        <w:pStyle w:val="ListParagraph"/>
        <w:widowControl w:val="0"/>
        <w:numPr>
          <w:ilvl w:val="1"/>
          <w:numId w:val="19"/>
        </w:numPr>
        <w:tabs>
          <w:tab w:val="left" w:pos="290"/>
        </w:tabs>
        <w:autoSpaceDE w:val="0"/>
        <w:autoSpaceDN w:val="0"/>
        <w:ind w:right="1" w:firstLine="0"/>
        <w:contextualSpacing w:val="0"/>
        <w:jc w:val="both"/>
        <w:rPr>
          <w:rFonts w:ascii="Arial" w:hAnsi="Arial" w:cs="Arial"/>
          <w:sz w:val="14"/>
          <w:szCs w:val="14"/>
        </w:rPr>
      </w:pPr>
      <w:r w:rsidRPr="000A5F0F">
        <w:rPr>
          <w:rFonts w:ascii="Arial" w:hAnsi="Arial" w:cs="Arial"/>
          <w:sz w:val="14"/>
          <w:szCs w:val="14"/>
          <w:u w:val="single"/>
        </w:rPr>
        <w:t>Title</w:t>
      </w:r>
      <w:r w:rsidRPr="000A5F0F">
        <w:rPr>
          <w:rFonts w:ascii="Arial" w:hAnsi="Arial" w:cs="Arial"/>
          <w:sz w:val="14"/>
          <w:szCs w:val="14"/>
        </w:rPr>
        <w:t>. Title to Goods will transfer from Umicore to Customer upon shipment. Customer assumes all risk and liability for, and hereby agrees to indemnify, defend, and</w:t>
      </w:r>
      <w:r w:rsidRPr="000A5F0F">
        <w:rPr>
          <w:rFonts w:ascii="Arial" w:hAnsi="Arial" w:cs="Arial"/>
          <w:spacing w:val="-10"/>
          <w:sz w:val="14"/>
          <w:szCs w:val="14"/>
        </w:rPr>
        <w:t xml:space="preserve"> </w:t>
      </w:r>
      <w:r w:rsidRPr="000A5F0F">
        <w:rPr>
          <w:rFonts w:ascii="Arial" w:hAnsi="Arial" w:cs="Arial"/>
          <w:sz w:val="14"/>
          <w:szCs w:val="14"/>
        </w:rPr>
        <w:t>hold</w:t>
      </w:r>
      <w:r w:rsidRPr="000A5F0F">
        <w:rPr>
          <w:rFonts w:ascii="Arial" w:hAnsi="Arial" w:cs="Arial"/>
          <w:spacing w:val="-12"/>
          <w:sz w:val="14"/>
          <w:szCs w:val="14"/>
        </w:rPr>
        <w:t xml:space="preserve"> </w:t>
      </w:r>
      <w:r w:rsidRPr="000A5F0F">
        <w:rPr>
          <w:rFonts w:ascii="Arial" w:hAnsi="Arial" w:cs="Arial"/>
          <w:sz w:val="14"/>
          <w:szCs w:val="14"/>
        </w:rPr>
        <w:t>Umicore,</w:t>
      </w:r>
      <w:r w:rsidRPr="000A5F0F">
        <w:rPr>
          <w:rFonts w:ascii="Arial" w:hAnsi="Arial" w:cs="Arial"/>
          <w:spacing w:val="-11"/>
          <w:sz w:val="14"/>
          <w:szCs w:val="14"/>
        </w:rPr>
        <w:t xml:space="preserve"> </w:t>
      </w:r>
      <w:r w:rsidRPr="000A5F0F">
        <w:rPr>
          <w:rFonts w:ascii="Arial" w:hAnsi="Arial" w:cs="Arial"/>
          <w:sz w:val="14"/>
          <w:szCs w:val="14"/>
        </w:rPr>
        <w:t>including</w:t>
      </w:r>
      <w:r w:rsidRPr="000A5F0F">
        <w:rPr>
          <w:rFonts w:ascii="Arial" w:hAnsi="Arial" w:cs="Arial"/>
          <w:spacing w:val="-12"/>
          <w:sz w:val="14"/>
          <w:szCs w:val="14"/>
        </w:rPr>
        <w:t xml:space="preserve"> </w:t>
      </w:r>
      <w:r w:rsidRPr="000A5F0F">
        <w:rPr>
          <w:rFonts w:ascii="Arial" w:hAnsi="Arial" w:cs="Arial"/>
          <w:sz w:val="14"/>
          <w:szCs w:val="14"/>
        </w:rPr>
        <w:t>its</w:t>
      </w:r>
      <w:r w:rsidRPr="000A5F0F">
        <w:rPr>
          <w:rFonts w:ascii="Arial" w:hAnsi="Arial" w:cs="Arial"/>
          <w:spacing w:val="-11"/>
          <w:sz w:val="14"/>
          <w:szCs w:val="14"/>
        </w:rPr>
        <w:t xml:space="preserve"> </w:t>
      </w:r>
      <w:r w:rsidRPr="000A5F0F">
        <w:rPr>
          <w:rFonts w:ascii="Arial" w:hAnsi="Arial" w:cs="Arial"/>
          <w:sz w:val="14"/>
          <w:szCs w:val="14"/>
        </w:rPr>
        <w:t>shareholders,</w:t>
      </w:r>
      <w:r w:rsidRPr="000A5F0F">
        <w:rPr>
          <w:rFonts w:ascii="Arial" w:hAnsi="Arial" w:cs="Arial"/>
          <w:spacing w:val="-11"/>
          <w:sz w:val="14"/>
          <w:szCs w:val="14"/>
        </w:rPr>
        <w:t xml:space="preserve"> </w:t>
      </w:r>
      <w:r w:rsidRPr="000A5F0F">
        <w:rPr>
          <w:rFonts w:ascii="Arial" w:hAnsi="Arial" w:cs="Arial"/>
          <w:sz w:val="14"/>
          <w:szCs w:val="14"/>
        </w:rPr>
        <w:t>directors,</w:t>
      </w:r>
      <w:r w:rsidRPr="000A5F0F">
        <w:rPr>
          <w:rFonts w:ascii="Arial" w:hAnsi="Arial" w:cs="Arial"/>
          <w:spacing w:val="-9"/>
          <w:sz w:val="14"/>
          <w:szCs w:val="14"/>
        </w:rPr>
        <w:t xml:space="preserve"> </w:t>
      </w:r>
      <w:r w:rsidRPr="000A5F0F">
        <w:rPr>
          <w:rFonts w:ascii="Arial" w:hAnsi="Arial" w:cs="Arial"/>
          <w:sz w:val="14"/>
          <w:szCs w:val="14"/>
        </w:rPr>
        <w:t>officers,</w:t>
      </w:r>
      <w:r w:rsidRPr="000A5F0F">
        <w:rPr>
          <w:rFonts w:ascii="Arial" w:hAnsi="Arial" w:cs="Arial"/>
          <w:spacing w:val="-9"/>
          <w:sz w:val="14"/>
          <w:szCs w:val="14"/>
        </w:rPr>
        <w:t xml:space="preserve"> </w:t>
      </w:r>
      <w:r w:rsidRPr="000A5F0F">
        <w:rPr>
          <w:rFonts w:ascii="Arial" w:hAnsi="Arial" w:cs="Arial"/>
          <w:sz w:val="14"/>
          <w:szCs w:val="14"/>
        </w:rPr>
        <w:t>employees,</w:t>
      </w:r>
      <w:r w:rsidRPr="000A5F0F">
        <w:rPr>
          <w:rFonts w:ascii="Arial" w:hAnsi="Arial" w:cs="Arial"/>
          <w:spacing w:val="-9"/>
          <w:sz w:val="14"/>
          <w:szCs w:val="14"/>
        </w:rPr>
        <w:t xml:space="preserve"> </w:t>
      </w:r>
      <w:r w:rsidRPr="000A5F0F">
        <w:rPr>
          <w:rFonts w:ascii="Arial" w:hAnsi="Arial" w:cs="Arial"/>
          <w:sz w:val="14"/>
          <w:szCs w:val="14"/>
        </w:rPr>
        <w:t>affiliates, successors, and permitted assigns, harmless from and against any and all losses, liabilities, damages, and claims arising out of or related to the transportation, unloading, storage, handling, or use of the Goods after title passes to</w:t>
      </w:r>
      <w:r w:rsidRPr="000A5F0F">
        <w:rPr>
          <w:rFonts w:ascii="Arial" w:hAnsi="Arial" w:cs="Arial"/>
          <w:spacing w:val="-26"/>
          <w:sz w:val="14"/>
          <w:szCs w:val="14"/>
        </w:rPr>
        <w:t xml:space="preserve"> </w:t>
      </w:r>
      <w:r w:rsidRPr="000A5F0F">
        <w:rPr>
          <w:rFonts w:ascii="Arial" w:hAnsi="Arial" w:cs="Arial"/>
          <w:sz w:val="14"/>
          <w:szCs w:val="14"/>
        </w:rPr>
        <w:t>Customer.</w:t>
      </w:r>
    </w:p>
    <w:p w14:paraId="3545D41C" w14:textId="77777777" w:rsidR="00683E7F" w:rsidRPr="000A5F0F" w:rsidRDefault="00683E7F" w:rsidP="00683E7F">
      <w:pPr>
        <w:pStyle w:val="BodyText"/>
        <w:spacing w:after="0"/>
        <w:rPr>
          <w:rFonts w:ascii="Arial" w:hAnsi="Arial" w:cs="Arial"/>
          <w:sz w:val="14"/>
          <w:szCs w:val="14"/>
        </w:rPr>
      </w:pPr>
    </w:p>
    <w:p w14:paraId="52E6F962" w14:textId="77777777" w:rsidR="00683E7F" w:rsidRPr="000A5F0F" w:rsidRDefault="00683E7F" w:rsidP="00683E7F">
      <w:pPr>
        <w:pStyle w:val="Heading1"/>
        <w:widowControl w:val="0"/>
        <w:numPr>
          <w:ilvl w:val="0"/>
          <w:numId w:val="19"/>
        </w:numPr>
        <w:tabs>
          <w:tab w:val="clear" w:pos="7185"/>
          <w:tab w:val="left" w:pos="254"/>
        </w:tabs>
        <w:autoSpaceDE w:val="0"/>
        <w:autoSpaceDN w:val="0"/>
        <w:spacing w:before="0"/>
        <w:ind w:left="253" w:hanging="153"/>
        <w:jc w:val="both"/>
        <w:rPr>
          <w:rFonts w:ascii="Arial" w:hAnsi="Arial" w:cs="Arial"/>
          <w:sz w:val="14"/>
          <w:szCs w:val="14"/>
        </w:rPr>
      </w:pPr>
      <w:r w:rsidRPr="000A5F0F">
        <w:rPr>
          <w:rFonts w:ascii="Arial" w:hAnsi="Arial" w:cs="Arial"/>
          <w:sz w:val="14"/>
          <w:szCs w:val="14"/>
        </w:rPr>
        <w:t>Refining</w:t>
      </w:r>
      <w:r w:rsidRPr="000A5F0F">
        <w:rPr>
          <w:rFonts w:ascii="Arial" w:hAnsi="Arial" w:cs="Arial"/>
          <w:spacing w:val="-9"/>
          <w:sz w:val="14"/>
          <w:szCs w:val="14"/>
        </w:rPr>
        <w:t xml:space="preserve"> </w:t>
      </w:r>
      <w:r w:rsidRPr="000A5F0F">
        <w:rPr>
          <w:rFonts w:ascii="Arial" w:hAnsi="Arial" w:cs="Arial"/>
          <w:sz w:val="14"/>
          <w:szCs w:val="14"/>
        </w:rPr>
        <w:t>Services.</w:t>
      </w:r>
    </w:p>
    <w:p w14:paraId="01F9FBD2" w14:textId="77777777" w:rsidR="00683E7F" w:rsidRPr="000A5F0F" w:rsidRDefault="00683E7F" w:rsidP="00683E7F">
      <w:pPr>
        <w:pStyle w:val="BodyText"/>
        <w:spacing w:after="0"/>
        <w:rPr>
          <w:rFonts w:ascii="Arial" w:hAnsi="Arial" w:cs="Arial"/>
          <w:b/>
          <w:sz w:val="14"/>
          <w:szCs w:val="14"/>
        </w:rPr>
      </w:pPr>
    </w:p>
    <w:p w14:paraId="6E3E6B3F" w14:textId="77777777" w:rsidR="00683E7F" w:rsidRPr="000A5F0F" w:rsidRDefault="00683E7F" w:rsidP="00683E7F">
      <w:pPr>
        <w:pStyle w:val="ListParagraph"/>
        <w:widowControl w:val="0"/>
        <w:numPr>
          <w:ilvl w:val="1"/>
          <w:numId w:val="19"/>
        </w:numPr>
        <w:tabs>
          <w:tab w:val="left" w:pos="266"/>
        </w:tabs>
        <w:autoSpaceDE w:val="0"/>
        <w:autoSpaceDN w:val="0"/>
        <w:ind w:right="1" w:firstLine="0"/>
        <w:contextualSpacing w:val="0"/>
        <w:jc w:val="both"/>
        <w:rPr>
          <w:rFonts w:ascii="Arial" w:hAnsi="Arial" w:cs="Arial"/>
          <w:sz w:val="14"/>
          <w:szCs w:val="14"/>
        </w:rPr>
      </w:pPr>
      <w:r w:rsidRPr="000A5F0F">
        <w:rPr>
          <w:rFonts w:ascii="Arial" w:hAnsi="Arial" w:cs="Arial"/>
          <w:sz w:val="14"/>
          <w:szCs w:val="14"/>
          <w:u w:val="single"/>
        </w:rPr>
        <w:t>Refining Materials</w:t>
      </w:r>
      <w:r w:rsidRPr="000A5F0F">
        <w:rPr>
          <w:rFonts w:ascii="Arial" w:hAnsi="Arial" w:cs="Arial"/>
          <w:sz w:val="14"/>
          <w:szCs w:val="14"/>
        </w:rPr>
        <w:t xml:space="preserve">. Customer acknowledges and agrees that Refining Materials are required to provide the Refining Services, and, to the extent that Customer fails to provide such Refining Materials, Umicore will be relieved of its obligations  </w:t>
      </w:r>
      <w:r w:rsidRPr="000A5F0F">
        <w:rPr>
          <w:rFonts w:ascii="Arial" w:hAnsi="Arial" w:cs="Arial"/>
          <w:spacing w:val="6"/>
          <w:sz w:val="14"/>
          <w:szCs w:val="14"/>
        </w:rPr>
        <w:t xml:space="preserve"> </w:t>
      </w:r>
      <w:r w:rsidRPr="000A5F0F">
        <w:rPr>
          <w:rFonts w:ascii="Arial" w:hAnsi="Arial" w:cs="Arial"/>
          <w:sz w:val="14"/>
          <w:szCs w:val="14"/>
        </w:rPr>
        <w:t>under</w:t>
      </w:r>
    </w:p>
    <w:p w14:paraId="6BA5466C" w14:textId="77777777" w:rsidR="00683E7F" w:rsidRPr="000A5F0F" w:rsidRDefault="00683E7F" w:rsidP="00683E7F">
      <w:pPr>
        <w:pStyle w:val="BodyText"/>
        <w:spacing w:after="0"/>
        <w:rPr>
          <w:rFonts w:ascii="Arial" w:hAnsi="Arial" w:cs="Arial"/>
          <w:sz w:val="14"/>
          <w:szCs w:val="14"/>
        </w:rPr>
      </w:pPr>
      <w:r w:rsidRPr="000A5F0F">
        <w:rPr>
          <w:rFonts w:ascii="Arial" w:hAnsi="Arial" w:cs="Arial"/>
          <w:sz w:val="14"/>
          <w:szCs w:val="14"/>
        </w:rPr>
        <w:br w:type="column"/>
      </w:r>
    </w:p>
    <w:p w14:paraId="3E8B9BCA" w14:textId="77777777" w:rsidR="00683E7F" w:rsidRPr="000A5F0F" w:rsidRDefault="00683E7F" w:rsidP="00683E7F">
      <w:pPr>
        <w:pStyle w:val="BodyText"/>
        <w:spacing w:after="0"/>
        <w:ind w:left="100" w:right="116"/>
        <w:rPr>
          <w:rFonts w:ascii="Arial" w:hAnsi="Arial" w:cs="Arial"/>
          <w:sz w:val="14"/>
          <w:szCs w:val="14"/>
        </w:rPr>
      </w:pPr>
      <w:r w:rsidRPr="000A5F0F">
        <w:rPr>
          <w:rFonts w:ascii="Arial" w:hAnsi="Arial" w:cs="Arial"/>
          <w:sz w:val="14"/>
          <w:szCs w:val="14"/>
        </w:rPr>
        <w:t>the Agreement. Customer represents and warrants to Umicore that: (i) Customer is the sole and exclusive owner of the Refining Materials; (ii) the Refining Materials are not subject to any liens, judgments, or other encumbrances; (iii) using the Refining Materials in connection with the Refining Services will not violate any third-party intellectual property rights; (iv) the Refining Materials do not have any carcinogenic, corrosive, explosive, or flammable properties; (v) the Refining Materials do not contain any radioactive elements or biological, carcinogenic, corrosive, explosive, or flammable materials; (vi) the Refining Materials do not constitute a “hazardous substance,” “hazardous material,” “hazardous waste,” “toxic substance,” “toxic pollutant,” “regulated substance,” “contaminant,” “pollutant,” under any applicable environmental</w:t>
      </w:r>
      <w:r w:rsidRPr="000A5F0F">
        <w:rPr>
          <w:rFonts w:ascii="Arial" w:hAnsi="Arial" w:cs="Arial"/>
          <w:spacing w:val="-6"/>
          <w:sz w:val="14"/>
          <w:szCs w:val="14"/>
        </w:rPr>
        <w:t xml:space="preserve"> </w:t>
      </w:r>
      <w:r w:rsidRPr="000A5F0F">
        <w:rPr>
          <w:rFonts w:ascii="Arial" w:hAnsi="Arial" w:cs="Arial"/>
          <w:sz w:val="14"/>
          <w:szCs w:val="14"/>
        </w:rPr>
        <w:t>law,</w:t>
      </w:r>
      <w:r w:rsidRPr="000A5F0F">
        <w:rPr>
          <w:rFonts w:ascii="Arial" w:hAnsi="Arial" w:cs="Arial"/>
          <w:spacing w:val="-6"/>
          <w:sz w:val="14"/>
          <w:szCs w:val="14"/>
        </w:rPr>
        <w:t xml:space="preserve"> </w:t>
      </w:r>
      <w:r w:rsidRPr="000A5F0F">
        <w:rPr>
          <w:rFonts w:ascii="Arial" w:hAnsi="Arial" w:cs="Arial"/>
          <w:sz w:val="14"/>
          <w:szCs w:val="14"/>
        </w:rPr>
        <w:t>rule,</w:t>
      </w:r>
      <w:r w:rsidRPr="000A5F0F">
        <w:rPr>
          <w:rFonts w:ascii="Arial" w:hAnsi="Arial" w:cs="Arial"/>
          <w:spacing w:val="-4"/>
          <w:sz w:val="14"/>
          <w:szCs w:val="14"/>
        </w:rPr>
        <w:t xml:space="preserve"> </w:t>
      </w:r>
      <w:r w:rsidRPr="000A5F0F">
        <w:rPr>
          <w:rFonts w:ascii="Arial" w:hAnsi="Arial" w:cs="Arial"/>
          <w:sz w:val="14"/>
          <w:szCs w:val="14"/>
        </w:rPr>
        <w:t>or</w:t>
      </w:r>
      <w:r w:rsidRPr="000A5F0F">
        <w:rPr>
          <w:rFonts w:ascii="Arial" w:hAnsi="Arial" w:cs="Arial"/>
          <w:spacing w:val="-7"/>
          <w:sz w:val="14"/>
          <w:szCs w:val="14"/>
        </w:rPr>
        <w:t xml:space="preserve"> </w:t>
      </w:r>
      <w:r w:rsidRPr="000A5F0F">
        <w:rPr>
          <w:rFonts w:ascii="Arial" w:hAnsi="Arial" w:cs="Arial"/>
          <w:sz w:val="14"/>
          <w:szCs w:val="14"/>
        </w:rPr>
        <w:t>regulation;</w:t>
      </w:r>
      <w:r w:rsidRPr="000A5F0F">
        <w:rPr>
          <w:rFonts w:ascii="Arial" w:hAnsi="Arial" w:cs="Arial"/>
          <w:spacing w:val="-4"/>
          <w:sz w:val="14"/>
          <w:szCs w:val="14"/>
        </w:rPr>
        <w:t xml:space="preserve"> </w:t>
      </w:r>
      <w:r w:rsidRPr="000A5F0F">
        <w:rPr>
          <w:rFonts w:ascii="Arial" w:hAnsi="Arial" w:cs="Arial"/>
          <w:sz w:val="14"/>
          <w:szCs w:val="14"/>
        </w:rPr>
        <w:t>and</w:t>
      </w:r>
      <w:r w:rsidRPr="000A5F0F">
        <w:rPr>
          <w:rFonts w:ascii="Arial" w:hAnsi="Arial" w:cs="Arial"/>
          <w:spacing w:val="-7"/>
          <w:sz w:val="14"/>
          <w:szCs w:val="14"/>
        </w:rPr>
        <w:t xml:space="preserve"> </w:t>
      </w:r>
      <w:r w:rsidRPr="000A5F0F">
        <w:rPr>
          <w:rFonts w:ascii="Arial" w:hAnsi="Arial" w:cs="Arial"/>
          <w:sz w:val="14"/>
          <w:szCs w:val="14"/>
        </w:rPr>
        <w:t>(vii)</w:t>
      </w:r>
      <w:r w:rsidRPr="000A5F0F">
        <w:rPr>
          <w:rFonts w:ascii="Arial" w:hAnsi="Arial" w:cs="Arial"/>
          <w:spacing w:val="-5"/>
          <w:sz w:val="14"/>
          <w:szCs w:val="14"/>
        </w:rPr>
        <w:t xml:space="preserve"> </w:t>
      </w:r>
      <w:r w:rsidRPr="000A5F0F">
        <w:rPr>
          <w:rFonts w:ascii="Arial" w:hAnsi="Arial" w:cs="Arial"/>
          <w:sz w:val="14"/>
          <w:szCs w:val="14"/>
        </w:rPr>
        <w:t>and</w:t>
      </w:r>
      <w:r w:rsidRPr="000A5F0F">
        <w:rPr>
          <w:rFonts w:ascii="Arial" w:hAnsi="Arial" w:cs="Arial"/>
          <w:spacing w:val="-7"/>
          <w:sz w:val="14"/>
          <w:szCs w:val="14"/>
        </w:rPr>
        <w:t xml:space="preserve"> </w:t>
      </w:r>
      <w:r w:rsidRPr="000A5F0F">
        <w:rPr>
          <w:rFonts w:ascii="Arial" w:hAnsi="Arial" w:cs="Arial"/>
          <w:sz w:val="14"/>
          <w:szCs w:val="14"/>
        </w:rPr>
        <w:t>Customer</w:t>
      </w:r>
      <w:r w:rsidRPr="000A5F0F">
        <w:rPr>
          <w:rFonts w:ascii="Arial" w:hAnsi="Arial" w:cs="Arial"/>
          <w:spacing w:val="-7"/>
          <w:sz w:val="14"/>
          <w:szCs w:val="14"/>
        </w:rPr>
        <w:t xml:space="preserve"> </w:t>
      </w:r>
      <w:r w:rsidRPr="000A5F0F">
        <w:rPr>
          <w:rFonts w:ascii="Arial" w:hAnsi="Arial" w:cs="Arial"/>
          <w:sz w:val="14"/>
          <w:szCs w:val="14"/>
        </w:rPr>
        <w:t>and</w:t>
      </w:r>
      <w:r w:rsidRPr="000A5F0F">
        <w:rPr>
          <w:rFonts w:ascii="Arial" w:hAnsi="Arial" w:cs="Arial"/>
          <w:spacing w:val="-7"/>
          <w:sz w:val="14"/>
          <w:szCs w:val="14"/>
        </w:rPr>
        <w:t xml:space="preserve"> </w:t>
      </w:r>
      <w:r w:rsidRPr="000A5F0F">
        <w:rPr>
          <w:rFonts w:ascii="Arial" w:hAnsi="Arial" w:cs="Arial"/>
          <w:sz w:val="14"/>
          <w:szCs w:val="14"/>
        </w:rPr>
        <w:t>Customer’s</w:t>
      </w:r>
      <w:r w:rsidRPr="000A5F0F">
        <w:rPr>
          <w:rFonts w:ascii="Arial" w:hAnsi="Arial" w:cs="Arial"/>
          <w:spacing w:val="-6"/>
          <w:sz w:val="14"/>
          <w:szCs w:val="14"/>
        </w:rPr>
        <w:t xml:space="preserve"> </w:t>
      </w:r>
      <w:r w:rsidRPr="000A5F0F">
        <w:rPr>
          <w:rFonts w:ascii="Arial" w:hAnsi="Arial" w:cs="Arial"/>
          <w:sz w:val="14"/>
          <w:szCs w:val="14"/>
        </w:rPr>
        <w:t>supply chain is in strict compliance with all applicable conflict minerals laws, rules, and regulations, including, without limitation, Section 1502 of the Dodd-Frank Wall Street Reform</w:t>
      </w:r>
      <w:r w:rsidRPr="000A5F0F">
        <w:rPr>
          <w:rFonts w:ascii="Arial" w:hAnsi="Arial" w:cs="Arial"/>
          <w:spacing w:val="-6"/>
          <w:sz w:val="14"/>
          <w:szCs w:val="14"/>
        </w:rPr>
        <w:t xml:space="preserve"> </w:t>
      </w:r>
      <w:r w:rsidRPr="000A5F0F">
        <w:rPr>
          <w:rFonts w:ascii="Arial" w:hAnsi="Arial" w:cs="Arial"/>
          <w:sz w:val="14"/>
          <w:szCs w:val="14"/>
        </w:rPr>
        <w:t>and</w:t>
      </w:r>
      <w:r w:rsidRPr="000A5F0F">
        <w:rPr>
          <w:rFonts w:ascii="Arial" w:hAnsi="Arial" w:cs="Arial"/>
          <w:spacing w:val="-8"/>
          <w:sz w:val="14"/>
          <w:szCs w:val="14"/>
        </w:rPr>
        <w:t xml:space="preserve"> </w:t>
      </w:r>
      <w:r w:rsidRPr="000A5F0F">
        <w:rPr>
          <w:rFonts w:ascii="Arial" w:hAnsi="Arial" w:cs="Arial"/>
          <w:sz w:val="14"/>
          <w:szCs w:val="14"/>
        </w:rPr>
        <w:t>Consumer</w:t>
      </w:r>
      <w:r w:rsidRPr="000A5F0F">
        <w:rPr>
          <w:rFonts w:ascii="Arial" w:hAnsi="Arial" w:cs="Arial"/>
          <w:spacing w:val="-6"/>
          <w:sz w:val="14"/>
          <w:szCs w:val="14"/>
        </w:rPr>
        <w:t xml:space="preserve"> </w:t>
      </w:r>
      <w:r w:rsidRPr="000A5F0F">
        <w:rPr>
          <w:rFonts w:ascii="Arial" w:hAnsi="Arial" w:cs="Arial"/>
          <w:sz w:val="14"/>
          <w:szCs w:val="14"/>
        </w:rPr>
        <w:t>Protection</w:t>
      </w:r>
      <w:r w:rsidRPr="000A5F0F">
        <w:rPr>
          <w:rFonts w:ascii="Arial" w:hAnsi="Arial" w:cs="Arial"/>
          <w:spacing w:val="-6"/>
          <w:sz w:val="14"/>
          <w:szCs w:val="14"/>
        </w:rPr>
        <w:t xml:space="preserve"> </w:t>
      </w:r>
      <w:r w:rsidRPr="000A5F0F">
        <w:rPr>
          <w:rFonts w:ascii="Arial" w:hAnsi="Arial" w:cs="Arial"/>
          <w:sz w:val="14"/>
          <w:szCs w:val="14"/>
        </w:rPr>
        <w:t>Act</w:t>
      </w:r>
      <w:r w:rsidRPr="000A5F0F">
        <w:rPr>
          <w:rFonts w:ascii="Arial" w:hAnsi="Arial" w:cs="Arial"/>
          <w:spacing w:val="-6"/>
          <w:sz w:val="14"/>
          <w:szCs w:val="14"/>
        </w:rPr>
        <w:t xml:space="preserve"> </w:t>
      </w:r>
      <w:r w:rsidRPr="000A5F0F">
        <w:rPr>
          <w:rFonts w:ascii="Arial" w:hAnsi="Arial" w:cs="Arial"/>
          <w:sz w:val="14"/>
          <w:szCs w:val="14"/>
        </w:rPr>
        <w:t>and</w:t>
      </w:r>
      <w:r w:rsidRPr="000A5F0F">
        <w:rPr>
          <w:rFonts w:ascii="Arial" w:hAnsi="Arial" w:cs="Arial"/>
          <w:spacing w:val="-8"/>
          <w:sz w:val="14"/>
          <w:szCs w:val="14"/>
        </w:rPr>
        <w:t xml:space="preserve"> </w:t>
      </w:r>
      <w:r w:rsidRPr="000A5F0F">
        <w:rPr>
          <w:rFonts w:ascii="Arial" w:hAnsi="Arial" w:cs="Arial"/>
          <w:sz w:val="14"/>
          <w:szCs w:val="14"/>
        </w:rPr>
        <w:t>Rule</w:t>
      </w:r>
      <w:r w:rsidRPr="000A5F0F">
        <w:rPr>
          <w:rFonts w:ascii="Arial" w:hAnsi="Arial" w:cs="Arial"/>
          <w:spacing w:val="-6"/>
          <w:sz w:val="14"/>
          <w:szCs w:val="14"/>
        </w:rPr>
        <w:t xml:space="preserve"> </w:t>
      </w:r>
      <w:r w:rsidRPr="000A5F0F">
        <w:rPr>
          <w:rFonts w:ascii="Arial" w:hAnsi="Arial" w:cs="Arial"/>
          <w:sz w:val="14"/>
          <w:szCs w:val="14"/>
        </w:rPr>
        <w:t>13p-1</w:t>
      </w:r>
      <w:r w:rsidRPr="000A5F0F">
        <w:rPr>
          <w:rFonts w:ascii="Arial" w:hAnsi="Arial" w:cs="Arial"/>
          <w:spacing w:val="-6"/>
          <w:sz w:val="14"/>
          <w:szCs w:val="14"/>
        </w:rPr>
        <w:t xml:space="preserve"> </w:t>
      </w:r>
      <w:r w:rsidRPr="000A5F0F">
        <w:rPr>
          <w:rFonts w:ascii="Arial" w:hAnsi="Arial" w:cs="Arial"/>
          <w:sz w:val="14"/>
          <w:szCs w:val="14"/>
        </w:rPr>
        <w:t>under</w:t>
      </w:r>
      <w:r w:rsidRPr="000A5F0F">
        <w:rPr>
          <w:rFonts w:ascii="Arial" w:hAnsi="Arial" w:cs="Arial"/>
          <w:spacing w:val="-6"/>
          <w:sz w:val="14"/>
          <w:szCs w:val="14"/>
        </w:rPr>
        <w:t xml:space="preserve"> </w:t>
      </w:r>
      <w:r w:rsidRPr="000A5F0F">
        <w:rPr>
          <w:rFonts w:ascii="Arial" w:hAnsi="Arial" w:cs="Arial"/>
          <w:sz w:val="14"/>
          <w:szCs w:val="14"/>
        </w:rPr>
        <w:t>the</w:t>
      </w:r>
      <w:r w:rsidRPr="000A5F0F">
        <w:rPr>
          <w:rFonts w:ascii="Arial" w:hAnsi="Arial" w:cs="Arial"/>
          <w:spacing w:val="-8"/>
          <w:sz w:val="14"/>
          <w:szCs w:val="14"/>
        </w:rPr>
        <w:t xml:space="preserve"> </w:t>
      </w:r>
      <w:r w:rsidRPr="000A5F0F">
        <w:rPr>
          <w:rFonts w:ascii="Arial" w:hAnsi="Arial" w:cs="Arial"/>
          <w:sz w:val="14"/>
          <w:szCs w:val="14"/>
        </w:rPr>
        <w:t>Securities</w:t>
      </w:r>
      <w:r w:rsidRPr="000A5F0F">
        <w:rPr>
          <w:rFonts w:ascii="Arial" w:hAnsi="Arial" w:cs="Arial"/>
          <w:spacing w:val="-6"/>
          <w:sz w:val="14"/>
          <w:szCs w:val="14"/>
        </w:rPr>
        <w:t xml:space="preserve"> </w:t>
      </w:r>
      <w:r w:rsidRPr="000A5F0F">
        <w:rPr>
          <w:rFonts w:ascii="Arial" w:hAnsi="Arial" w:cs="Arial"/>
          <w:sz w:val="14"/>
          <w:szCs w:val="14"/>
        </w:rPr>
        <w:t>Exchange Act.</w:t>
      </w:r>
    </w:p>
    <w:p w14:paraId="0CE46648" w14:textId="77777777" w:rsidR="00683E7F" w:rsidRPr="000A5F0F" w:rsidRDefault="00683E7F" w:rsidP="00683E7F">
      <w:pPr>
        <w:pStyle w:val="BodyText"/>
        <w:spacing w:after="0"/>
        <w:rPr>
          <w:rFonts w:ascii="Arial" w:hAnsi="Arial" w:cs="Arial"/>
          <w:sz w:val="14"/>
          <w:szCs w:val="14"/>
        </w:rPr>
      </w:pPr>
    </w:p>
    <w:p w14:paraId="3134A017" w14:textId="77777777" w:rsidR="00683E7F" w:rsidRPr="000A5F0F" w:rsidRDefault="00683E7F" w:rsidP="00683E7F">
      <w:pPr>
        <w:pStyle w:val="ListParagraph"/>
        <w:widowControl w:val="0"/>
        <w:numPr>
          <w:ilvl w:val="1"/>
          <w:numId w:val="19"/>
        </w:numPr>
        <w:tabs>
          <w:tab w:val="left" w:pos="285"/>
        </w:tabs>
        <w:autoSpaceDE w:val="0"/>
        <w:autoSpaceDN w:val="0"/>
        <w:ind w:right="118" w:firstLine="0"/>
        <w:contextualSpacing w:val="0"/>
        <w:jc w:val="both"/>
        <w:rPr>
          <w:rFonts w:ascii="Arial" w:hAnsi="Arial" w:cs="Arial"/>
          <w:sz w:val="14"/>
          <w:szCs w:val="14"/>
        </w:rPr>
      </w:pPr>
      <w:r w:rsidRPr="000A5F0F">
        <w:rPr>
          <w:rFonts w:ascii="Arial" w:hAnsi="Arial" w:cs="Arial"/>
          <w:sz w:val="14"/>
          <w:szCs w:val="14"/>
          <w:u w:val="single"/>
        </w:rPr>
        <w:t>Shipment of Refining Materials</w:t>
      </w:r>
      <w:r w:rsidRPr="000A5F0F">
        <w:rPr>
          <w:rFonts w:ascii="Arial" w:hAnsi="Arial" w:cs="Arial"/>
          <w:sz w:val="14"/>
          <w:szCs w:val="14"/>
        </w:rPr>
        <w:t>. Unless otherwise set forth in the Agreement, Customer shall not ship any Refining Materials to Umicore without Umicore’s prior written consent. Customer shall: (i) package, label, and ship all Refining Materials in accordance with Umicore’s reasonable instructions and applicable laws, rules, and regulations; and (ii) provide Umicore with the applicable packaging and shipping documents for all shipments of Refining Materials. Customer shall be responsible</w:t>
      </w:r>
      <w:r w:rsidRPr="000A5F0F">
        <w:rPr>
          <w:rFonts w:ascii="Arial" w:hAnsi="Arial" w:cs="Arial"/>
          <w:spacing w:val="-27"/>
          <w:sz w:val="14"/>
          <w:szCs w:val="14"/>
        </w:rPr>
        <w:t xml:space="preserve"> </w:t>
      </w:r>
      <w:r w:rsidRPr="000A5F0F">
        <w:rPr>
          <w:rFonts w:ascii="Arial" w:hAnsi="Arial" w:cs="Arial"/>
          <w:sz w:val="14"/>
          <w:szCs w:val="14"/>
        </w:rPr>
        <w:t>for all costs and expenses associated with packaging and shipping the Refining Materials, and Umicore shall not be required to return any</w:t>
      </w:r>
      <w:r w:rsidRPr="000A5F0F">
        <w:rPr>
          <w:rFonts w:ascii="Arial" w:hAnsi="Arial" w:cs="Arial"/>
          <w:spacing w:val="-26"/>
          <w:sz w:val="14"/>
          <w:szCs w:val="14"/>
        </w:rPr>
        <w:t xml:space="preserve"> </w:t>
      </w:r>
      <w:r w:rsidRPr="000A5F0F">
        <w:rPr>
          <w:rFonts w:ascii="Arial" w:hAnsi="Arial" w:cs="Arial"/>
          <w:sz w:val="14"/>
          <w:szCs w:val="14"/>
        </w:rPr>
        <w:t>packaging.</w:t>
      </w:r>
    </w:p>
    <w:p w14:paraId="4AEE5438" w14:textId="77777777" w:rsidR="00683E7F" w:rsidRPr="000A5F0F" w:rsidRDefault="00683E7F" w:rsidP="00683E7F">
      <w:pPr>
        <w:pStyle w:val="BodyText"/>
        <w:spacing w:after="0"/>
        <w:rPr>
          <w:rFonts w:ascii="Arial" w:hAnsi="Arial" w:cs="Arial"/>
          <w:sz w:val="14"/>
          <w:szCs w:val="14"/>
        </w:rPr>
      </w:pPr>
    </w:p>
    <w:p w14:paraId="3421B539" w14:textId="77777777" w:rsidR="00683E7F" w:rsidRPr="000A5F0F" w:rsidRDefault="00683E7F" w:rsidP="00683E7F">
      <w:pPr>
        <w:pStyle w:val="ListParagraph"/>
        <w:widowControl w:val="0"/>
        <w:numPr>
          <w:ilvl w:val="1"/>
          <w:numId w:val="19"/>
        </w:numPr>
        <w:tabs>
          <w:tab w:val="left" w:pos="261"/>
        </w:tabs>
        <w:autoSpaceDE w:val="0"/>
        <w:autoSpaceDN w:val="0"/>
        <w:ind w:right="115" w:firstLine="0"/>
        <w:contextualSpacing w:val="0"/>
        <w:jc w:val="both"/>
        <w:rPr>
          <w:rFonts w:ascii="Arial" w:hAnsi="Arial" w:cs="Arial"/>
          <w:sz w:val="14"/>
          <w:szCs w:val="14"/>
        </w:rPr>
      </w:pPr>
      <w:r w:rsidRPr="000A5F0F">
        <w:rPr>
          <w:rFonts w:ascii="Arial" w:hAnsi="Arial" w:cs="Arial"/>
          <w:sz w:val="14"/>
          <w:szCs w:val="14"/>
          <w:u w:val="single"/>
        </w:rPr>
        <w:t>Delivery and Acceptance of Refining Materials</w:t>
      </w:r>
      <w:r w:rsidRPr="000A5F0F">
        <w:rPr>
          <w:rFonts w:ascii="Arial" w:hAnsi="Arial" w:cs="Arial"/>
          <w:sz w:val="14"/>
          <w:szCs w:val="14"/>
        </w:rPr>
        <w:t>. Unless otherwise set forth in the Agreement, Refining Materials will be  delivered  DDP  Umicore’s  facility  (Incoterms</w:t>
      </w:r>
      <w:r w:rsidRPr="000A5F0F">
        <w:rPr>
          <w:rFonts w:ascii="Arial" w:hAnsi="Arial" w:cs="Arial"/>
          <w:position w:val="5"/>
          <w:sz w:val="14"/>
          <w:szCs w:val="14"/>
        </w:rPr>
        <w:t xml:space="preserve">® </w:t>
      </w:r>
      <w:r w:rsidRPr="000A5F0F">
        <w:rPr>
          <w:rFonts w:ascii="Arial" w:hAnsi="Arial" w:cs="Arial"/>
          <w:sz w:val="14"/>
          <w:szCs w:val="14"/>
        </w:rPr>
        <w:t>2010). Customer shall be responsible for all costs and expenses associated</w:t>
      </w:r>
      <w:r w:rsidRPr="000A5F0F">
        <w:rPr>
          <w:rFonts w:ascii="Arial" w:hAnsi="Arial" w:cs="Arial"/>
          <w:spacing w:val="-8"/>
          <w:sz w:val="14"/>
          <w:szCs w:val="14"/>
        </w:rPr>
        <w:t xml:space="preserve"> </w:t>
      </w:r>
      <w:r w:rsidRPr="000A5F0F">
        <w:rPr>
          <w:rFonts w:ascii="Arial" w:hAnsi="Arial" w:cs="Arial"/>
          <w:sz w:val="14"/>
          <w:szCs w:val="14"/>
        </w:rPr>
        <w:t>with</w:t>
      </w:r>
      <w:r w:rsidRPr="000A5F0F">
        <w:rPr>
          <w:rFonts w:ascii="Arial" w:hAnsi="Arial" w:cs="Arial"/>
          <w:spacing w:val="-9"/>
          <w:sz w:val="14"/>
          <w:szCs w:val="14"/>
        </w:rPr>
        <w:t xml:space="preserve"> </w:t>
      </w:r>
      <w:r w:rsidRPr="000A5F0F">
        <w:rPr>
          <w:rFonts w:ascii="Arial" w:hAnsi="Arial" w:cs="Arial"/>
          <w:sz w:val="14"/>
          <w:szCs w:val="14"/>
        </w:rPr>
        <w:t>delivery</w:t>
      </w:r>
      <w:r w:rsidRPr="000A5F0F">
        <w:rPr>
          <w:rFonts w:ascii="Arial" w:hAnsi="Arial" w:cs="Arial"/>
          <w:spacing w:val="-13"/>
          <w:sz w:val="14"/>
          <w:szCs w:val="14"/>
        </w:rPr>
        <w:t xml:space="preserve"> </w:t>
      </w:r>
      <w:r w:rsidRPr="000A5F0F">
        <w:rPr>
          <w:rFonts w:ascii="Arial" w:hAnsi="Arial" w:cs="Arial"/>
          <w:sz w:val="14"/>
          <w:szCs w:val="14"/>
        </w:rPr>
        <w:t>of</w:t>
      </w:r>
      <w:r w:rsidRPr="000A5F0F">
        <w:rPr>
          <w:rFonts w:ascii="Arial" w:hAnsi="Arial" w:cs="Arial"/>
          <w:spacing w:val="-10"/>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Refining</w:t>
      </w:r>
      <w:r w:rsidRPr="000A5F0F">
        <w:rPr>
          <w:rFonts w:ascii="Arial" w:hAnsi="Arial" w:cs="Arial"/>
          <w:spacing w:val="-8"/>
          <w:sz w:val="14"/>
          <w:szCs w:val="14"/>
        </w:rPr>
        <w:t xml:space="preserve"> </w:t>
      </w:r>
      <w:r w:rsidRPr="000A5F0F">
        <w:rPr>
          <w:rFonts w:ascii="Arial" w:hAnsi="Arial" w:cs="Arial"/>
          <w:sz w:val="14"/>
          <w:szCs w:val="14"/>
        </w:rPr>
        <w:t>Materials.</w:t>
      </w:r>
      <w:r w:rsidRPr="000A5F0F">
        <w:rPr>
          <w:rFonts w:ascii="Arial" w:hAnsi="Arial" w:cs="Arial"/>
          <w:spacing w:val="24"/>
          <w:sz w:val="14"/>
          <w:szCs w:val="14"/>
        </w:rPr>
        <w:t xml:space="preserve"> </w:t>
      </w:r>
      <w:r w:rsidRPr="000A5F0F">
        <w:rPr>
          <w:rFonts w:ascii="Arial" w:hAnsi="Arial" w:cs="Arial"/>
          <w:sz w:val="14"/>
          <w:szCs w:val="14"/>
        </w:rPr>
        <w:t>Umicore</w:t>
      </w:r>
      <w:r w:rsidRPr="000A5F0F">
        <w:rPr>
          <w:rFonts w:ascii="Arial" w:hAnsi="Arial" w:cs="Arial"/>
          <w:spacing w:val="-11"/>
          <w:sz w:val="14"/>
          <w:szCs w:val="14"/>
        </w:rPr>
        <w:t xml:space="preserve"> </w:t>
      </w:r>
      <w:r w:rsidRPr="000A5F0F">
        <w:rPr>
          <w:rFonts w:ascii="Arial" w:hAnsi="Arial" w:cs="Arial"/>
          <w:sz w:val="14"/>
          <w:szCs w:val="14"/>
        </w:rPr>
        <w:t>may,</w:t>
      </w:r>
      <w:r w:rsidRPr="000A5F0F">
        <w:rPr>
          <w:rFonts w:ascii="Arial" w:hAnsi="Arial" w:cs="Arial"/>
          <w:spacing w:val="-10"/>
          <w:sz w:val="14"/>
          <w:szCs w:val="14"/>
        </w:rPr>
        <w:t xml:space="preserve"> </w:t>
      </w:r>
      <w:r w:rsidRPr="000A5F0F">
        <w:rPr>
          <w:rFonts w:ascii="Arial" w:hAnsi="Arial" w:cs="Arial"/>
          <w:sz w:val="14"/>
          <w:szCs w:val="14"/>
        </w:rPr>
        <w:t>in</w:t>
      </w:r>
      <w:r w:rsidRPr="000A5F0F">
        <w:rPr>
          <w:rFonts w:ascii="Arial" w:hAnsi="Arial" w:cs="Arial"/>
          <w:spacing w:val="-10"/>
          <w:sz w:val="14"/>
          <w:szCs w:val="14"/>
        </w:rPr>
        <w:t xml:space="preserve"> </w:t>
      </w:r>
      <w:r w:rsidRPr="000A5F0F">
        <w:rPr>
          <w:rFonts w:ascii="Arial" w:hAnsi="Arial" w:cs="Arial"/>
          <w:sz w:val="14"/>
          <w:szCs w:val="14"/>
        </w:rPr>
        <w:t>its</w:t>
      </w:r>
      <w:r w:rsidRPr="000A5F0F">
        <w:rPr>
          <w:rFonts w:ascii="Arial" w:hAnsi="Arial" w:cs="Arial"/>
          <w:spacing w:val="-8"/>
          <w:sz w:val="14"/>
          <w:szCs w:val="14"/>
        </w:rPr>
        <w:t xml:space="preserve"> </w:t>
      </w:r>
      <w:r w:rsidRPr="000A5F0F">
        <w:rPr>
          <w:rFonts w:ascii="Arial" w:hAnsi="Arial" w:cs="Arial"/>
          <w:sz w:val="14"/>
          <w:szCs w:val="14"/>
        </w:rPr>
        <w:t>sole</w:t>
      </w:r>
      <w:r w:rsidRPr="000A5F0F">
        <w:rPr>
          <w:rFonts w:ascii="Arial" w:hAnsi="Arial" w:cs="Arial"/>
          <w:spacing w:val="-8"/>
          <w:sz w:val="14"/>
          <w:szCs w:val="14"/>
        </w:rPr>
        <w:t xml:space="preserve"> </w:t>
      </w:r>
      <w:r w:rsidRPr="000A5F0F">
        <w:rPr>
          <w:rFonts w:ascii="Arial" w:hAnsi="Arial" w:cs="Arial"/>
          <w:sz w:val="14"/>
          <w:szCs w:val="14"/>
        </w:rPr>
        <w:t>discretion, inspect Refining Materials after delivery, and any Evaluations (defined below) of Refining Materials will be conducted in accordance with Section 9 (Final Evaluation). Umicore</w:t>
      </w:r>
      <w:r w:rsidRPr="000A5F0F">
        <w:rPr>
          <w:rFonts w:ascii="Arial" w:hAnsi="Arial" w:cs="Arial"/>
          <w:spacing w:val="-11"/>
          <w:sz w:val="14"/>
          <w:szCs w:val="14"/>
        </w:rPr>
        <w:t xml:space="preserve"> </w:t>
      </w:r>
      <w:r w:rsidRPr="000A5F0F">
        <w:rPr>
          <w:rFonts w:ascii="Arial" w:hAnsi="Arial" w:cs="Arial"/>
          <w:sz w:val="14"/>
          <w:szCs w:val="14"/>
        </w:rPr>
        <w:t>may</w:t>
      </w:r>
      <w:r w:rsidRPr="000A5F0F">
        <w:rPr>
          <w:rFonts w:ascii="Arial" w:hAnsi="Arial" w:cs="Arial"/>
          <w:spacing w:val="-10"/>
          <w:sz w:val="14"/>
          <w:szCs w:val="14"/>
        </w:rPr>
        <w:t xml:space="preserve"> </w:t>
      </w:r>
      <w:r w:rsidRPr="000A5F0F">
        <w:rPr>
          <w:rFonts w:ascii="Arial" w:hAnsi="Arial" w:cs="Arial"/>
          <w:sz w:val="14"/>
          <w:szCs w:val="14"/>
        </w:rPr>
        <w:t>refuse</w:t>
      </w:r>
      <w:r w:rsidRPr="000A5F0F">
        <w:rPr>
          <w:rFonts w:ascii="Arial" w:hAnsi="Arial" w:cs="Arial"/>
          <w:spacing w:val="-9"/>
          <w:sz w:val="14"/>
          <w:szCs w:val="14"/>
        </w:rPr>
        <w:t xml:space="preserve"> </w:t>
      </w:r>
      <w:r w:rsidRPr="000A5F0F">
        <w:rPr>
          <w:rFonts w:ascii="Arial" w:hAnsi="Arial" w:cs="Arial"/>
          <w:sz w:val="14"/>
          <w:szCs w:val="14"/>
        </w:rPr>
        <w:t>to</w:t>
      </w:r>
      <w:r w:rsidRPr="000A5F0F">
        <w:rPr>
          <w:rFonts w:ascii="Arial" w:hAnsi="Arial" w:cs="Arial"/>
          <w:spacing w:val="-11"/>
          <w:sz w:val="14"/>
          <w:szCs w:val="14"/>
        </w:rPr>
        <w:t xml:space="preserve"> </w:t>
      </w:r>
      <w:r w:rsidRPr="000A5F0F">
        <w:rPr>
          <w:rFonts w:ascii="Arial" w:hAnsi="Arial" w:cs="Arial"/>
          <w:sz w:val="14"/>
          <w:szCs w:val="14"/>
        </w:rPr>
        <w:t>provide</w:t>
      </w:r>
      <w:r w:rsidRPr="000A5F0F">
        <w:rPr>
          <w:rFonts w:ascii="Arial" w:hAnsi="Arial" w:cs="Arial"/>
          <w:spacing w:val="-11"/>
          <w:sz w:val="14"/>
          <w:szCs w:val="14"/>
        </w:rPr>
        <w:t xml:space="preserve"> </w:t>
      </w:r>
      <w:r w:rsidRPr="000A5F0F">
        <w:rPr>
          <w:rFonts w:ascii="Arial" w:hAnsi="Arial" w:cs="Arial"/>
          <w:sz w:val="14"/>
          <w:szCs w:val="14"/>
        </w:rPr>
        <w:t>Refining</w:t>
      </w:r>
      <w:r w:rsidRPr="000A5F0F">
        <w:rPr>
          <w:rFonts w:ascii="Arial" w:hAnsi="Arial" w:cs="Arial"/>
          <w:spacing w:val="-9"/>
          <w:sz w:val="14"/>
          <w:szCs w:val="14"/>
        </w:rPr>
        <w:t xml:space="preserve"> </w:t>
      </w:r>
      <w:r w:rsidRPr="000A5F0F">
        <w:rPr>
          <w:rFonts w:ascii="Arial" w:hAnsi="Arial" w:cs="Arial"/>
          <w:sz w:val="14"/>
          <w:szCs w:val="14"/>
        </w:rPr>
        <w:t>Services</w:t>
      </w:r>
      <w:r w:rsidRPr="000A5F0F">
        <w:rPr>
          <w:rFonts w:ascii="Arial" w:hAnsi="Arial" w:cs="Arial"/>
          <w:spacing w:val="-10"/>
          <w:sz w:val="14"/>
          <w:szCs w:val="14"/>
        </w:rPr>
        <w:t xml:space="preserve"> </w:t>
      </w:r>
      <w:r w:rsidRPr="000A5F0F">
        <w:rPr>
          <w:rFonts w:ascii="Arial" w:hAnsi="Arial" w:cs="Arial"/>
          <w:sz w:val="14"/>
          <w:szCs w:val="14"/>
        </w:rPr>
        <w:t>for</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11"/>
          <w:sz w:val="14"/>
          <w:szCs w:val="14"/>
        </w:rPr>
        <w:t xml:space="preserve"> </w:t>
      </w:r>
      <w:r w:rsidRPr="000A5F0F">
        <w:rPr>
          <w:rFonts w:ascii="Arial" w:hAnsi="Arial" w:cs="Arial"/>
          <w:sz w:val="14"/>
          <w:szCs w:val="14"/>
        </w:rPr>
        <w:t>lot</w:t>
      </w:r>
      <w:r w:rsidRPr="000A5F0F">
        <w:rPr>
          <w:rFonts w:ascii="Arial" w:hAnsi="Arial" w:cs="Arial"/>
          <w:spacing w:val="-9"/>
          <w:sz w:val="14"/>
          <w:szCs w:val="14"/>
        </w:rPr>
        <w:t xml:space="preserve"> </w:t>
      </w:r>
      <w:r w:rsidRPr="000A5F0F">
        <w:rPr>
          <w:rFonts w:ascii="Arial" w:hAnsi="Arial" w:cs="Arial"/>
          <w:sz w:val="14"/>
          <w:szCs w:val="14"/>
        </w:rPr>
        <w:t>of</w:t>
      </w:r>
      <w:r w:rsidRPr="000A5F0F">
        <w:rPr>
          <w:rFonts w:ascii="Arial" w:hAnsi="Arial" w:cs="Arial"/>
          <w:spacing w:val="-10"/>
          <w:sz w:val="14"/>
          <w:szCs w:val="14"/>
        </w:rPr>
        <w:t xml:space="preserve"> </w:t>
      </w:r>
      <w:r w:rsidRPr="000A5F0F">
        <w:rPr>
          <w:rFonts w:ascii="Arial" w:hAnsi="Arial" w:cs="Arial"/>
          <w:sz w:val="14"/>
          <w:szCs w:val="14"/>
        </w:rPr>
        <w:t>Refining</w:t>
      </w:r>
      <w:r w:rsidRPr="000A5F0F">
        <w:rPr>
          <w:rFonts w:ascii="Arial" w:hAnsi="Arial" w:cs="Arial"/>
          <w:spacing w:val="-9"/>
          <w:sz w:val="14"/>
          <w:szCs w:val="14"/>
        </w:rPr>
        <w:t xml:space="preserve"> </w:t>
      </w:r>
      <w:r w:rsidRPr="000A5F0F">
        <w:rPr>
          <w:rFonts w:ascii="Arial" w:hAnsi="Arial" w:cs="Arial"/>
          <w:sz w:val="14"/>
          <w:szCs w:val="14"/>
        </w:rPr>
        <w:t>Materials</w:t>
      </w:r>
      <w:r w:rsidRPr="000A5F0F">
        <w:rPr>
          <w:rFonts w:ascii="Arial" w:hAnsi="Arial" w:cs="Arial"/>
          <w:spacing w:val="-9"/>
          <w:sz w:val="14"/>
          <w:szCs w:val="14"/>
        </w:rPr>
        <w:t xml:space="preserve"> </w:t>
      </w:r>
      <w:r w:rsidRPr="000A5F0F">
        <w:rPr>
          <w:rFonts w:ascii="Arial" w:hAnsi="Arial" w:cs="Arial"/>
          <w:sz w:val="14"/>
          <w:szCs w:val="14"/>
        </w:rPr>
        <w:t>upon conducting</w:t>
      </w:r>
      <w:r w:rsidRPr="000A5F0F">
        <w:rPr>
          <w:rFonts w:ascii="Arial" w:hAnsi="Arial" w:cs="Arial"/>
          <w:spacing w:val="-10"/>
          <w:sz w:val="14"/>
          <w:szCs w:val="14"/>
        </w:rPr>
        <w:t xml:space="preserve"> </w:t>
      </w:r>
      <w:r w:rsidRPr="000A5F0F">
        <w:rPr>
          <w:rFonts w:ascii="Arial" w:hAnsi="Arial" w:cs="Arial"/>
          <w:sz w:val="14"/>
          <w:szCs w:val="14"/>
        </w:rPr>
        <w:t>Evaluations</w:t>
      </w:r>
      <w:r w:rsidRPr="000A5F0F">
        <w:rPr>
          <w:rFonts w:ascii="Arial" w:hAnsi="Arial" w:cs="Arial"/>
          <w:spacing w:val="-9"/>
          <w:sz w:val="14"/>
          <w:szCs w:val="14"/>
        </w:rPr>
        <w:t xml:space="preserve"> </w:t>
      </w:r>
      <w:r w:rsidRPr="000A5F0F">
        <w:rPr>
          <w:rFonts w:ascii="Arial" w:hAnsi="Arial" w:cs="Arial"/>
          <w:sz w:val="14"/>
          <w:szCs w:val="14"/>
        </w:rPr>
        <w:t>of</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full</w:t>
      </w:r>
      <w:r w:rsidRPr="000A5F0F">
        <w:rPr>
          <w:rFonts w:ascii="Arial" w:hAnsi="Arial" w:cs="Arial"/>
          <w:spacing w:val="-8"/>
          <w:sz w:val="14"/>
          <w:szCs w:val="14"/>
        </w:rPr>
        <w:t xml:space="preserve"> </w:t>
      </w:r>
      <w:r w:rsidRPr="000A5F0F">
        <w:rPr>
          <w:rFonts w:ascii="Arial" w:hAnsi="Arial" w:cs="Arial"/>
          <w:sz w:val="14"/>
          <w:szCs w:val="14"/>
        </w:rPr>
        <w:t>lot,</w:t>
      </w:r>
      <w:r w:rsidRPr="000A5F0F">
        <w:rPr>
          <w:rFonts w:ascii="Arial" w:hAnsi="Arial" w:cs="Arial"/>
          <w:spacing w:val="-9"/>
          <w:sz w:val="14"/>
          <w:szCs w:val="14"/>
        </w:rPr>
        <w:t xml:space="preserve"> </w:t>
      </w:r>
      <w:r w:rsidRPr="000A5F0F">
        <w:rPr>
          <w:rFonts w:ascii="Arial" w:hAnsi="Arial" w:cs="Arial"/>
          <w:sz w:val="14"/>
          <w:szCs w:val="14"/>
        </w:rPr>
        <w:t>regardless</w:t>
      </w:r>
      <w:r w:rsidRPr="000A5F0F">
        <w:rPr>
          <w:rFonts w:ascii="Arial" w:hAnsi="Arial" w:cs="Arial"/>
          <w:spacing w:val="-11"/>
          <w:sz w:val="14"/>
          <w:szCs w:val="14"/>
        </w:rPr>
        <w:t xml:space="preserve"> </w:t>
      </w:r>
      <w:r w:rsidRPr="000A5F0F">
        <w:rPr>
          <w:rFonts w:ascii="Arial" w:hAnsi="Arial" w:cs="Arial"/>
          <w:sz w:val="14"/>
          <w:szCs w:val="14"/>
        </w:rPr>
        <w:t>of</w:t>
      </w:r>
      <w:r w:rsidRPr="000A5F0F">
        <w:rPr>
          <w:rFonts w:ascii="Arial" w:hAnsi="Arial" w:cs="Arial"/>
          <w:spacing w:val="-9"/>
          <w:sz w:val="14"/>
          <w:szCs w:val="14"/>
        </w:rPr>
        <w:t xml:space="preserve"> </w:t>
      </w:r>
      <w:r w:rsidRPr="000A5F0F">
        <w:rPr>
          <w:rFonts w:ascii="Arial" w:hAnsi="Arial" w:cs="Arial"/>
          <w:sz w:val="14"/>
          <w:szCs w:val="14"/>
        </w:rPr>
        <w:t>any</w:t>
      </w:r>
      <w:r w:rsidRPr="000A5F0F">
        <w:rPr>
          <w:rFonts w:ascii="Arial" w:hAnsi="Arial" w:cs="Arial"/>
          <w:spacing w:val="-11"/>
          <w:sz w:val="14"/>
          <w:szCs w:val="14"/>
        </w:rPr>
        <w:t xml:space="preserve"> </w:t>
      </w:r>
      <w:r w:rsidRPr="000A5F0F">
        <w:rPr>
          <w:rFonts w:ascii="Arial" w:hAnsi="Arial" w:cs="Arial"/>
          <w:sz w:val="14"/>
          <w:szCs w:val="14"/>
        </w:rPr>
        <w:t>previously</w:t>
      </w:r>
      <w:r w:rsidRPr="000A5F0F">
        <w:rPr>
          <w:rFonts w:ascii="Arial" w:hAnsi="Arial" w:cs="Arial"/>
          <w:spacing w:val="-11"/>
          <w:sz w:val="14"/>
          <w:szCs w:val="14"/>
        </w:rPr>
        <w:t xml:space="preserve"> </w:t>
      </w:r>
      <w:r w:rsidRPr="000A5F0F">
        <w:rPr>
          <w:rFonts w:ascii="Arial" w:hAnsi="Arial" w:cs="Arial"/>
          <w:sz w:val="14"/>
          <w:szCs w:val="14"/>
        </w:rPr>
        <w:t>inspected</w:t>
      </w:r>
      <w:r w:rsidRPr="000A5F0F">
        <w:rPr>
          <w:rFonts w:ascii="Arial" w:hAnsi="Arial" w:cs="Arial"/>
          <w:spacing w:val="-11"/>
          <w:sz w:val="14"/>
          <w:szCs w:val="14"/>
        </w:rPr>
        <w:t xml:space="preserve"> </w:t>
      </w:r>
      <w:r w:rsidRPr="000A5F0F">
        <w:rPr>
          <w:rFonts w:ascii="Arial" w:hAnsi="Arial" w:cs="Arial"/>
          <w:sz w:val="14"/>
          <w:szCs w:val="14"/>
        </w:rPr>
        <w:t>samples. Umicore may reject any Refining Materials that: (i) are not packaged or shipped in accordance</w:t>
      </w:r>
      <w:r w:rsidRPr="000A5F0F">
        <w:rPr>
          <w:rFonts w:ascii="Arial" w:hAnsi="Arial" w:cs="Arial"/>
          <w:spacing w:val="-9"/>
          <w:sz w:val="14"/>
          <w:szCs w:val="14"/>
        </w:rPr>
        <w:t xml:space="preserve"> </w:t>
      </w:r>
      <w:r w:rsidRPr="000A5F0F">
        <w:rPr>
          <w:rFonts w:ascii="Arial" w:hAnsi="Arial" w:cs="Arial"/>
          <w:sz w:val="14"/>
          <w:szCs w:val="14"/>
        </w:rPr>
        <w:t>with</w:t>
      </w:r>
      <w:r w:rsidRPr="000A5F0F">
        <w:rPr>
          <w:rFonts w:ascii="Arial" w:hAnsi="Arial" w:cs="Arial"/>
          <w:spacing w:val="-9"/>
          <w:sz w:val="14"/>
          <w:szCs w:val="14"/>
        </w:rPr>
        <w:t xml:space="preserve"> </w:t>
      </w:r>
      <w:r w:rsidRPr="000A5F0F">
        <w:rPr>
          <w:rFonts w:ascii="Arial" w:hAnsi="Arial" w:cs="Arial"/>
          <w:sz w:val="14"/>
          <w:szCs w:val="14"/>
        </w:rPr>
        <w:t>Umicore’s</w:t>
      </w:r>
      <w:r w:rsidRPr="000A5F0F">
        <w:rPr>
          <w:rFonts w:ascii="Arial" w:hAnsi="Arial" w:cs="Arial"/>
          <w:spacing w:val="-8"/>
          <w:sz w:val="14"/>
          <w:szCs w:val="14"/>
        </w:rPr>
        <w:t xml:space="preserve"> </w:t>
      </w:r>
      <w:r w:rsidRPr="000A5F0F">
        <w:rPr>
          <w:rFonts w:ascii="Arial" w:hAnsi="Arial" w:cs="Arial"/>
          <w:sz w:val="14"/>
          <w:szCs w:val="14"/>
        </w:rPr>
        <w:t>reasonable</w:t>
      </w:r>
      <w:r w:rsidRPr="000A5F0F">
        <w:rPr>
          <w:rFonts w:ascii="Arial" w:hAnsi="Arial" w:cs="Arial"/>
          <w:spacing w:val="-9"/>
          <w:sz w:val="14"/>
          <w:szCs w:val="14"/>
        </w:rPr>
        <w:t xml:space="preserve"> </w:t>
      </w:r>
      <w:r w:rsidRPr="000A5F0F">
        <w:rPr>
          <w:rFonts w:ascii="Arial" w:hAnsi="Arial" w:cs="Arial"/>
          <w:sz w:val="14"/>
          <w:szCs w:val="14"/>
        </w:rPr>
        <w:t>instructions</w:t>
      </w:r>
      <w:r w:rsidRPr="000A5F0F">
        <w:rPr>
          <w:rFonts w:ascii="Arial" w:hAnsi="Arial" w:cs="Arial"/>
          <w:spacing w:val="-9"/>
          <w:sz w:val="14"/>
          <w:szCs w:val="14"/>
        </w:rPr>
        <w:t xml:space="preserve"> </w:t>
      </w:r>
      <w:r w:rsidRPr="000A5F0F">
        <w:rPr>
          <w:rFonts w:ascii="Arial" w:hAnsi="Arial" w:cs="Arial"/>
          <w:sz w:val="14"/>
          <w:szCs w:val="14"/>
        </w:rPr>
        <w:t>and</w:t>
      </w:r>
      <w:r w:rsidRPr="000A5F0F">
        <w:rPr>
          <w:rFonts w:ascii="Arial" w:hAnsi="Arial" w:cs="Arial"/>
          <w:spacing w:val="-10"/>
          <w:sz w:val="14"/>
          <w:szCs w:val="14"/>
        </w:rPr>
        <w:t xml:space="preserve"> </w:t>
      </w:r>
      <w:r w:rsidRPr="000A5F0F">
        <w:rPr>
          <w:rFonts w:ascii="Arial" w:hAnsi="Arial" w:cs="Arial"/>
          <w:sz w:val="14"/>
          <w:szCs w:val="14"/>
        </w:rPr>
        <w:t>all</w:t>
      </w:r>
      <w:r w:rsidRPr="000A5F0F">
        <w:rPr>
          <w:rFonts w:ascii="Arial" w:hAnsi="Arial" w:cs="Arial"/>
          <w:spacing w:val="-8"/>
          <w:sz w:val="14"/>
          <w:szCs w:val="14"/>
        </w:rPr>
        <w:t xml:space="preserve"> </w:t>
      </w:r>
      <w:r w:rsidRPr="000A5F0F">
        <w:rPr>
          <w:rFonts w:ascii="Arial" w:hAnsi="Arial" w:cs="Arial"/>
          <w:sz w:val="14"/>
          <w:szCs w:val="14"/>
        </w:rPr>
        <w:t>applicable</w:t>
      </w:r>
      <w:r w:rsidRPr="000A5F0F">
        <w:rPr>
          <w:rFonts w:ascii="Arial" w:hAnsi="Arial" w:cs="Arial"/>
          <w:spacing w:val="-9"/>
          <w:sz w:val="14"/>
          <w:szCs w:val="14"/>
        </w:rPr>
        <w:t xml:space="preserve"> </w:t>
      </w:r>
      <w:r w:rsidRPr="000A5F0F">
        <w:rPr>
          <w:rFonts w:ascii="Arial" w:hAnsi="Arial" w:cs="Arial"/>
          <w:sz w:val="14"/>
          <w:szCs w:val="14"/>
        </w:rPr>
        <w:t>laws,</w:t>
      </w:r>
      <w:r w:rsidRPr="000A5F0F">
        <w:rPr>
          <w:rFonts w:ascii="Arial" w:hAnsi="Arial" w:cs="Arial"/>
          <w:spacing w:val="-9"/>
          <w:sz w:val="14"/>
          <w:szCs w:val="14"/>
        </w:rPr>
        <w:t xml:space="preserve"> </w:t>
      </w:r>
      <w:r w:rsidRPr="000A5F0F">
        <w:rPr>
          <w:rFonts w:ascii="Arial" w:hAnsi="Arial" w:cs="Arial"/>
          <w:sz w:val="14"/>
          <w:szCs w:val="14"/>
        </w:rPr>
        <w:t>rules,</w:t>
      </w:r>
      <w:r w:rsidRPr="000A5F0F">
        <w:rPr>
          <w:rFonts w:ascii="Arial" w:hAnsi="Arial" w:cs="Arial"/>
          <w:spacing w:val="-11"/>
          <w:sz w:val="14"/>
          <w:szCs w:val="14"/>
        </w:rPr>
        <w:t xml:space="preserve"> </w:t>
      </w:r>
      <w:r w:rsidRPr="000A5F0F">
        <w:rPr>
          <w:rFonts w:ascii="Arial" w:hAnsi="Arial" w:cs="Arial"/>
          <w:sz w:val="14"/>
          <w:szCs w:val="14"/>
        </w:rPr>
        <w:t>and regulations; (ii) arrive in damaged or opened packaging; (iii) are deemed to be dangerous or hazardous by Umicore, in its sole discretion; or (iv) are damaged or otherwise fail to conform to the Agreement or these Terms. Umicore shall provide Customer with prompt written notice of any such rejection, and Customer shall promptly reimburse Umicore for any costs and expenses incurred by Umicore in connection with storing, repackaging, and returning any</w:t>
      </w:r>
      <w:r w:rsidRPr="000A5F0F">
        <w:rPr>
          <w:rFonts w:ascii="Arial" w:hAnsi="Arial" w:cs="Arial"/>
          <w:spacing w:val="-28"/>
          <w:sz w:val="14"/>
          <w:szCs w:val="14"/>
        </w:rPr>
        <w:t xml:space="preserve"> </w:t>
      </w:r>
      <w:r w:rsidRPr="000A5F0F">
        <w:rPr>
          <w:rFonts w:ascii="Arial" w:hAnsi="Arial" w:cs="Arial"/>
          <w:sz w:val="14"/>
          <w:szCs w:val="14"/>
        </w:rPr>
        <w:t>rejected Refining Materials.</w:t>
      </w:r>
    </w:p>
    <w:p w14:paraId="0C320D1F" w14:textId="77777777" w:rsidR="00683E7F" w:rsidRPr="000A5F0F" w:rsidRDefault="00683E7F" w:rsidP="00683E7F">
      <w:pPr>
        <w:pStyle w:val="BodyText"/>
        <w:spacing w:after="0"/>
        <w:rPr>
          <w:rFonts w:ascii="Arial" w:hAnsi="Arial" w:cs="Arial"/>
          <w:sz w:val="14"/>
          <w:szCs w:val="14"/>
        </w:rPr>
      </w:pPr>
    </w:p>
    <w:p w14:paraId="772E27B0" w14:textId="77777777" w:rsidR="00683E7F" w:rsidRPr="000A5F0F" w:rsidRDefault="00683E7F" w:rsidP="00683E7F">
      <w:pPr>
        <w:pStyle w:val="ListParagraph"/>
        <w:widowControl w:val="0"/>
        <w:numPr>
          <w:ilvl w:val="1"/>
          <w:numId w:val="19"/>
        </w:numPr>
        <w:tabs>
          <w:tab w:val="left" w:pos="278"/>
        </w:tabs>
        <w:autoSpaceDE w:val="0"/>
        <w:autoSpaceDN w:val="0"/>
        <w:ind w:right="117" w:firstLine="0"/>
        <w:contextualSpacing w:val="0"/>
        <w:jc w:val="both"/>
        <w:rPr>
          <w:rFonts w:ascii="Arial" w:hAnsi="Arial" w:cs="Arial"/>
          <w:sz w:val="14"/>
          <w:szCs w:val="14"/>
        </w:rPr>
      </w:pPr>
      <w:r w:rsidRPr="000A5F0F">
        <w:rPr>
          <w:rFonts w:ascii="Arial" w:hAnsi="Arial" w:cs="Arial"/>
          <w:sz w:val="14"/>
          <w:szCs w:val="14"/>
          <w:u w:val="single"/>
        </w:rPr>
        <w:t>Provision of Refining Services</w:t>
      </w:r>
      <w:r w:rsidRPr="000A5F0F">
        <w:rPr>
          <w:rFonts w:ascii="Arial" w:hAnsi="Arial" w:cs="Arial"/>
          <w:sz w:val="14"/>
          <w:szCs w:val="14"/>
        </w:rPr>
        <w:t>. Unless otherwise agreed to in writing, Umicore reserves the right to provide Refining Services to all Refining Materials after completing</w:t>
      </w:r>
      <w:r w:rsidRPr="000A5F0F">
        <w:rPr>
          <w:rFonts w:ascii="Arial" w:hAnsi="Arial" w:cs="Arial"/>
          <w:spacing w:val="-9"/>
          <w:sz w:val="14"/>
          <w:szCs w:val="14"/>
        </w:rPr>
        <w:t xml:space="preserve"> </w:t>
      </w:r>
      <w:r w:rsidRPr="000A5F0F">
        <w:rPr>
          <w:rFonts w:ascii="Arial" w:hAnsi="Arial" w:cs="Arial"/>
          <w:sz w:val="14"/>
          <w:szCs w:val="14"/>
        </w:rPr>
        <w:t>Evaluations.</w:t>
      </w:r>
      <w:r w:rsidRPr="000A5F0F">
        <w:rPr>
          <w:rFonts w:ascii="Arial" w:hAnsi="Arial" w:cs="Arial"/>
          <w:spacing w:val="25"/>
          <w:sz w:val="14"/>
          <w:szCs w:val="14"/>
        </w:rPr>
        <w:t xml:space="preserve"> </w:t>
      </w:r>
      <w:r w:rsidRPr="000A5F0F">
        <w:rPr>
          <w:rFonts w:ascii="Arial" w:hAnsi="Arial" w:cs="Arial"/>
          <w:sz w:val="14"/>
          <w:szCs w:val="14"/>
        </w:rPr>
        <w:t>Umicore</w:t>
      </w:r>
      <w:r w:rsidRPr="000A5F0F">
        <w:rPr>
          <w:rFonts w:ascii="Arial" w:hAnsi="Arial" w:cs="Arial"/>
          <w:spacing w:val="-7"/>
          <w:sz w:val="14"/>
          <w:szCs w:val="14"/>
        </w:rPr>
        <w:t xml:space="preserve"> </w:t>
      </w:r>
      <w:r w:rsidRPr="000A5F0F">
        <w:rPr>
          <w:rFonts w:ascii="Arial" w:hAnsi="Arial" w:cs="Arial"/>
          <w:sz w:val="14"/>
          <w:szCs w:val="14"/>
        </w:rPr>
        <w:t>shall</w:t>
      </w:r>
      <w:r w:rsidRPr="000A5F0F">
        <w:rPr>
          <w:rFonts w:ascii="Arial" w:hAnsi="Arial" w:cs="Arial"/>
          <w:spacing w:val="-6"/>
          <w:sz w:val="14"/>
          <w:szCs w:val="14"/>
        </w:rPr>
        <w:t xml:space="preserve"> </w:t>
      </w:r>
      <w:r w:rsidRPr="000A5F0F">
        <w:rPr>
          <w:rFonts w:ascii="Arial" w:hAnsi="Arial" w:cs="Arial"/>
          <w:sz w:val="14"/>
          <w:szCs w:val="14"/>
        </w:rPr>
        <w:t>use</w:t>
      </w:r>
      <w:r w:rsidRPr="000A5F0F">
        <w:rPr>
          <w:rFonts w:ascii="Arial" w:hAnsi="Arial" w:cs="Arial"/>
          <w:spacing w:val="-7"/>
          <w:sz w:val="14"/>
          <w:szCs w:val="14"/>
        </w:rPr>
        <w:t xml:space="preserve"> </w:t>
      </w:r>
      <w:r w:rsidRPr="000A5F0F">
        <w:rPr>
          <w:rFonts w:ascii="Arial" w:hAnsi="Arial" w:cs="Arial"/>
          <w:sz w:val="14"/>
          <w:szCs w:val="14"/>
        </w:rPr>
        <w:t>reasonable</w:t>
      </w:r>
      <w:r w:rsidRPr="000A5F0F">
        <w:rPr>
          <w:rFonts w:ascii="Arial" w:hAnsi="Arial" w:cs="Arial"/>
          <w:spacing w:val="-7"/>
          <w:sz w:val="14"/>
          <w:szCs w:val="14"/>
        </w:rPr>
        <w:t xml:space="preserve"> </w:t>
      </w:r>
      <w:r w:rsidRPr="000A5F0F">
        <w:rPr>
          <w:rFonts w:ascii="Arial" w:hAnsi="Arial" w:cs="Arial"/>
          <w:sz w:val="14"/>
          <w:szCs w:val="14"/>
        </w:rPr>
        <w:t>efforts</w:t>
      </w:r>
      <w:r w:rsidRPr="000A5F0F">
        <w:rPr>
          <w:rFonts w:ascii="Arial" w:hAnsi="Arial" w:cs="Arial"/>
          <w:spacing w:val="-9"/>
          <w:sz w:val="14"/>
          <w:szCs w:val="14"/>
        </w:rPr>
        <w:t xml:space="preserve"> </w:t>
      </w:r>
      <w:r w:rsidRPr="000A5F0F">
        <w:rPr>
          <w:rFonts w:ascii="Arial" w:hAnsi="Arial" w:cs="Arial"/>
          <w:sz w:val="14"/>
          <w:szCs w:val="14"/>
        </w:rPr>
        <w:t>to</w:t>
      </w:r>
      <w:r w:rsidRPr="000A5F0F">
        <w:rPr>
          <w:rFonts w:ascii="Arial" w:hAnsi="Arial" w:cs="Arial"/>
          <w:spacing w:val="-9"/>
          <w:sz w:val="14"/>
          <w:szCs w:val="14"/>
        </w:rPr>
        <w:t xml:space="preserve"> </w:t>
      </w:r>
      <w:r w:rsidRPr="000A5F0F">
        <w:rPr>
          <w:rFonts w:ascii="Arial" w:hAnsi="Arial" w:cs="Arial"/>
          <w:sz w:val="14"/>
          <w:szCs w:val="14"/>
        </w:rPr>
        <w:t>meet</w:t>
      </w:r>
      <w:r w:rsidRPr="000A5F0F">
        <w:rPr>
          <w:rFonts w:ascii="Arial" w:hAnsi="Arial" w:cs="Arial"/>
          <w:spacing w:val="-7"/>
          <w:sz w:val="14"/>
          <w:szCs w:val="14"/>
        </w:rPr>
        <w:t xml:space="preserve"> </w:t>
      </w:r>
      <w:r w:rsidRPr="000A5F0F">
        <w:rPr>
          <w:rFonts w:ascii="Arial" w:hAnsi="Arial" w:cs="Arial"/>
          <w:sz w:val="14"/>
          <w:szCs w:val="14"/>
        </w:rPr>
        <w:t>any</w:t>
      </w:r>
      <w:r w:rsidRPr="000A5F0F">
        <w:rPr>
          <w:rFonts w:ascii="Arial" w:hAnsi="Arial" w:cs="Arial"/>
          <w:spacing w:val="-9"/>
          <w:sz w:val="14"/>
          <w:szCs w:val="14"/>
        </w:rPr>
        <w:t xml:space="preserve"> </w:t>
      </w:r>
      <w:r w:rsidRPr="000A5F0F">
        <w:rPr>
          <w:rFonts w:ascii="Arial" w:hAnsi="Arial" w:cs="Arial"/>
          <w:sz w:val="14"/>
          <w:szCs w:val="14"/>
        </w:rPr>
        <w:t>schedules set forth in the Agreement, and any such schedules are non-binding estimates only. Customer shall promptly: (i) respond to any request for information, approvals, authorizations, or decisions reasonably necessary to provide the Refining Services; and (ii) notify Umicore of any dangerous, operational, or special conditions that may affect</w:t>
      </w:r>
      <w:r w:rsidRPr="000A5F0F">
        <w:rPr>
          <w:rFonts w:ascii="Arial" w:hAnsi="Arial" w:cs="Arial"/>
          <w:spacing w:val="-8"/>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provision</w:t>
      </w:r>
      <w:r w:rsidRPr="000A5F0F">
        <w:rPr>
          <w:rFonts w:ascii="Arial" w:hAnsi="Arial" w:cs="Arial"/>
          <w:spacing w:val="-6"/>
          <w:sz w:val="14"/>
          <w:szCs w:val="14"/>
        </w:rPr>
        <w:t xml:space="preserve"> </w:t>
      </w:r>
      <w:r w:rsidRPr="000A5F0F">
        <w:rPr>
          <w:rFonts w:ascii="Arial" w:hAnsi="Arial" w:cs="Arial"/>
          <w:sz w:val="14"/>
          <w:szCs w:val="14"/>
        </w:rPr>
        <w:t>of</w:t>
      </w:r>
      <w:r w:rsidRPr="000A5F0F">
        <w:rPr>
          <w:rFonts w:ascii="Arial" w:hAnsi="Arial" w:cs="Arial"/>
          <w:spacing w:val="-6"/>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Refining</w:t>
      </w:r>
      <w:r w:rsidRPr="000A5F0F">
        <w:rPr>
          <w:rFonts w:ascii="Arial" w:hAnsi="Arial" w:cs="Arial"/>
          <w:spacing w:val="-8"/>
          <w:sz w:val="14"/>
          <w:szCs w:val="14"/>
        </w:rPr>
        <w:t xml:space="preserve"> </w:t>
      </w:r>
      <w:r w:rsidRPr="000A5F0F">
        <w:rPr>
          <w:rFonts w:ascii="Arial" w:hAnsi="Arial" w:cs="Arial"/>
          <w:sz w:val="14"/>
          <w:szCs w:val="14"/>
        </w:rPr>
        <w:t>Services.</w:t>
      </w:r>
      <w:r w:rsidRPr="000A5F0F">
        <w:rPr>
          <w:rFonts w:ascii="Arial" w:hAnsi="Arial" w:cs="Arial"/>
          <w:spacing w:val="26"/>
          <w:sz w:val="14"/>
          <w:szCs w:val="14"/>
        </w:rPr>
        <w:t xml:space="preserve"> </w:t>
      </w:r>
      <w:r w:rsidRPr="000A5F0F">
        <w:rPr>
          <w:rFonts w:ascii="Arial" w:hAnsi="Arial" w:cs="Arial"/>
          <w:sz w:val="14"/>
          <w:szCs w:val="14"/>
        </w:rPr>
        <w:t>All</w:t>
      </w:r>
      <w:r w:rsidRPr="000A5F0F">
        <w:rPr>
          <w:rFonts w:ascii="Arial" w:hAnsi="Arial" w:cs="Arial"/>
          <w:spacing w:val="-7"/>
          <w:sz w:val="14"/>
          <w:szCs w:val="14"/>
        </w:rPr>
        <w:t xml:space="preserve"> </w:t>
      </w:r>
      <w:r w:rsidRPr="000A5F0F">
        <w:rPr>
          <w:rFonts w:ascii="Arial" w:hAnsi="Arial" w:cs="Arial"/>
          <w:sz w:val="14"/>
          <w:szCs w:val="14"/>
        </w:rPr>
        <w:t>intellectual</w:t>
      </w:r>
      <w:r w:rsidRPr="000A5F0F">
        <w:rPr>
          <w:rFonts w:ascii="Arial" w:hAnsi="Arial" w:cs="Arial"/>
          <w:spacing w:val="-6"/>
          <w:sz w:val="14"/>
          <w:szCs w:val="14"/>
        </w:rPr>
        <w:t xml:space="preserve"> </w:t>
      </w:r>
      <w:r w:rsidRPr="000A5F0F">
        <w:rPr>
          <w:rFonts w:ascii="Arial" w:hAnsi="Arial" w:cs="Arial"/>
          <w:sz w:val="14"/>
          <w:szCs w:val="14"/>
        </w:rPr>
        <w:t>property</w:t>
      </w:r>
      <w:r w:rsidRPr="000A5F0F">
        <w:rPr>
          <w:rFonts w:ascii="Arial" w:hAnsi="Arial" w:cs="Arial"/>
          <w:spacing w:val="-8"/>
          <w:sz w:val="14"/>
          <w:szCs w:val="14"/>
        </w:rPr>
        <w:t xml:space="preserve"> </w:t>
      </w:r>
      <w:r w:rsidRPr="000A5F0F">
        <w:rPr>
          <w:rFonts w:ascii="Arial" w:hAnsi="Arial" w:cs="Arial"/>
          <w:sz w:val="14"/>
          <w:szCs w:val="14"/>
        </w:rPr>
        <w:t>rights,</w:t>
      </w:r>
      <w:r w:rsidRPr="000A5F0F">
        <w:rPr>
          <w:rFonts w:ascii="Arial" w:hAnsi="Arial" w:cs="Arial"/>
          <w:spacing w:val="-6"/>
          <w:sz w:val="14"/>
          <w:szCs w:val="14"/>
        </w:rPr>
        <w:t xml:space="preserve"> </w:t>
      </w:r>
      <w:r w:rsidRPr="000A5F0F">
        <w:rPr>
          <w:rFonts w:ascii="Arial" w:hAnsi="Arial" w:cs="Arial"/>
          <w:sz w:val="14"/>
          <w:szCs w:val="14"/>
        </w:rPr>
        <w:t>including, without limitation, copyrights, patents, trademarks, trade secrets, know-how, and other sensitive, proprietary, or confidential information, associated with or relating to the Refining Services will remain the property of</w:t>
      </w:r>
      <w:r w:rsidRPr="000A5F0F">
        <w:rPr>
          <w:rFonts w:ascii="Arial" w:hAnsi="Arial" w:cs="Arial"/>
          <w:spacing w:val="-21"/>
          <w:sz w:val="14"/>
          <w:szCs w:val="14"/>
        </w:rPr>
        <w:t xml:space="preserve"> </w:t>
      </w:r>
      <w:r w:rsidRPr="000A5F0F">
        <w:rPr>
          <w:rFonts w:ascii="Arial" w:hAnsi="Arial" w:cs="Arial"/>
          <w:sz w:val="14"/>
          <w:szCs w:val="14"/>
        </w:rPr>
        <w:t>Umicore.</w:t>
      </w:r>
    </w:p>
    <w:p w14:paraId="40B58B71" w14:textId="77777777" w:rsidR="00683E7F" w:rsidRPr="000A5F0F" w:rsidRDefault="00683E7F" w:rsidP="00683E7F">
      <w:pPr>
        <w:pStyle w:val="BodyText"/>
        <w:spacing w:after="0"/>
        <w:rPr>
          <w:rFonts w:ascii="Arial" w:hAnsi="Arial" w:cs="Arial"/>
          <w:sz w:val="14"/>
          <w:szCs w:val="14"/>
        </w:rPr>
      </w:pPr>
    </w:p>
    <w:p w14:paraId="0FB33550" w14:textId="77777777" w:rsidR="00683E7F" w:rsidRPr="000A5F0F" w:rsidRDefault="00683E7F" w:rsidP="00683E7F">
      <w:pPr>
        <w:pStyle w:val="Heading1"/>
        <w:widowControl w:val="0"/>
        <w:numPr>
          <w:ilvl w:val="0"/>
          <w:numId w:val="19"/>
        </w:numPr>
        <w:tabs>
          <w:tab w:val="clear" w:pos="7185"/>
          <w:tab w:val="left" w:pos="254"/>
        </w:tabs>
        <w:autoSpaceDE w:val="0"/>
        <w:autoSpaceDN w:val="0"/>
        <w:spacing w:before="0"/>
        <w:ind w:left="253" w:hanging="153"/>
        <w:jc w:val="both"/>
        <w:rPr>
          <w:rFonts w:ascii="Arial" w:hAnsi="Arial" w:cs="Arial"/>
          <w:sz w:val="14"/>
          <w:szCs w:val="14"/>
        </w:rPr>
      </w:pPr>
      <w:r w:rsidRPr="000A5F0F">
        <w:rPr>
          <w:rFonts w:ascii="Arial" w:hAnsi="Arial" w:cs="Arial"/>
          <w:sz w:val="14"/>
          <w:szCs w:val="14"/>
        </w:rPr>
        <w:t>Metal</w:t>
      </w:r>
      <w:r w:rsidRPr="000A5F0F">
        <w:rPr>
          <w:rFonts w:ascii="Arial" w:hAnsi="Arial" w:cs="Arial"/>
          <w:spacing w:val="-6"/>
          <w:sz w:val="14"/>
          <w:szCs w:val="14"/>
        </w:rPr>
        <w:t xml:space="preserve"> </w:t>
      </w:r>
      <w:r w:rsidRPr="000A5F0F">
        <w:rPr>
          <w:rFonts w:ascii="Arial" w:hAnsi="Arial" w:cs="Arial"/>
          <w:sz w:val="14"/>
          <w:szCs w:val="14"/>
        </w:rPr>
        <w:t>Accounts.</w:t>
      </w:r>
    </w:p>
    <w:p w14:paraId="6910E792" w14:textId="77777777" w:rsidR="00683E7F" w:rsidRPr="000A5F0F" w:rsidRDefault="00683E7F" w:rsidP="00683E7F">
      <w:pPr>
        <w:pStyle w:val="BodyText"/>
        <w:spacing w:after="0"/>
        <w:rPr>
          <w:rFonts w:ascii="Arial" w:hAnsi="Arial" w:cs="Arial"/>
          <w:b/>
          <w:sz w:val="14"/>
          <w:szCs w:val="14"/>
        </w:rPr>
      </w:pPr>
    </w:p>
    <w:p w14:paraId="4890BE01" w14:textId="77777777" w:rsidR="00683E7F" w:rsidRPr="000A5F0F" w:rsidRDefault="00683E7F" w:rsidP="00683E7F">
      <w:pPr>
        <w:pStyle w:val="ListParagraph"/>
        <w:widowControl w:val="0"/>
        <w:numPr>
          <w:ilvl w:val="1"/>
          <w:numId w:val="19"/>
        </w:numPr>
        <w:tabs>
          <w:tab w:val="left" w:pos="261"/>
        </w:tabs>
        <w:autoSpaceDE w:val="0"/>
        <w:autoSpaceDN w:val="0"/>
        <w:ind w:right="117" w:firstLine="0"/>
        <w:contextualSpacing w:val="0"/>
        <w:jc w:val="both"/>
        <w:rPr>
          <w:rFonts w:ascii="Arial" w:hAnsi="Arial" w:cs="Arial"/>
          <w:sz w:val="14"/>
          <w:szCs w:val="14"/>
        </w:rPr>
      </w:pPr>
      <w:r w:rsidRPr="000A5F0F">
        <w:rPr>
          <w:rFonts w:ascii="Arial" w:hAnsi="Arial" w:cs="Arial"/>
          <w:sz w:val="14"/>
          <w:szCs w:val="14"/>
          <w:u w:val="single"/>
        </w:rPr>
        <w:t>Metal Trading and Transfer Accounting</w:t>
      </w:r>
      <w:r w:rsidRPr="000A5F0F">
        <w:rPr>
          <w:rFonts w:ascii="Arial" w:hAnsi="Arial" w:cs="Arial"/>
          <w:sz w:val="14"/>
          <w:szCs w:val="14"/>
        </w:rPr>
        <w:t>. Umicore may maintain a separate Metal Account</w:t>
      </w:r>
      <w:r w:rsidRPr="000A5F0F">
        <w:rPr>
          <w:rFonts w:ascii="Arial" w:hAnsi="Arial" w:cs="Arial"/>
          <w:spacing w:val="-9"/>
          <w:sz w:val="14"/>
          <w:szCs w:val="14"/>
        </w:rPr>
        <w:t xml:space="preserve"> </w:t>
      </w:r>
      <w:r w:rsidRPr="000A5F0F">
        <w:rPr>
          <w:rFonts w:ascii="Arial" w:hAnsi="Arial" w:cs="Arial"/>
          <w:sz w:val="14"/>
          <w:szCs w:val="14"/>
        </w:rPr>
        <w:t>for</w:t>
      </w:r>
      <w:r w:rsidRPr="000A5F0F">
        <w:rPr>
          <w:rFonts w:ascii="Arial" w:hAnsi="Arial" w:cs="Arial"/>
          <w:spacing w:val="-10"/>
          <w:sz w:val="14"/>
          <w:szCs w:val="14"/>
        </w:rPr>
        <w:t xml:space="preserve"> </w:t>
      </w:r>
      <w:r w:rsidRPr="000A5F0F">
        <w:rPr>
          <w:rFonts w:ascii="Arial" w:hAnsi="Arial" w:cs="Arial"/>
          <w:sz w:val="14"/>
          <w:szCs w:val="14"/>
        </w:rPr>
        <w:t>each</w:t>
      </w:r>
      <w:r w:rsidRPr="000A5F0F">
        <w:rPr>
          <w:rFonts w:ascii="Arial" w:hAnsi="Arial" w:cs="Arial"/>
          <w:spacing w:val="-9"/>
          <w:sz w:val="14"/>
          <w:szCs w:val="14"/>
        </w:rPr>
        <w:t xml:space="preserve"> </w:t>
      </w:r>
      <w:r w:rsidRPr="000A5F0F">
        <w:rPr>
          <w:rFonts w:ascii="Arial" w:hAnsi="Arial" w:cs="Arial"/>
          <w:sz w:val="14"/>
          <w:szCs w:val="14"/>
        </w:rPr>
        <w:t>Metal,</w:t>
      </w:r>
      <w:r w:rsidRPr="000A5F0F">
        <w:rPr>
          <w:rFonts w:ascii="Arial" w:hAnsi="Arial" w:cs="Arial"/>
          <w:spacing w:val="-9"/>
          <w:sz w:val="14"/>
          <w:szCs w:val="14"/>
        </w:rPr>
        <w:t xml:space="preserve"> </w:t>
      </w:r>
      <w:r w:rsidRPr="000A5F0F">
        <w:rPr>
          <w:rFonts w:ascii="Arial" w:hAnsi="Arial" w:cs="Arial"/>
          <w:sz w:val="14"/>
          <w:szCs w:val="14"/>
        </w:rPr>
        <w:t>and</w:t>
      </w:r>
      <w:r w:rsidRPr="000A5F0F">
        <w:rPr>
          <w:rFonts w:ascii="Arial" w:hAnsi="Arial" w:cs="Arial"/>
          <w:spacing w:val="-10"/>
          <w:sz w:val="14"/>
          <w:szCs w:val="14"/>
        </w:rPr>
        <w:t xml:space="preserve"> </w:t>
      </w:r>
      <w:r w:rsidRPr="000A5F0F">
        <w:rPr>
          <w:rFonts w:ascii="Arial" w:hAnsi="Arial" w:cs="Arial"/>
          <w:sz w:val="14"/>
          <w:szCs w:val="14"/>
        </w:rPr>
        <w:t>all</w:t>
      </w:r>
      <w:r w:rsidRPr="000A5F0F">
        <w:rPr>
          <w:rFonts w:ascii="Arial" w:hAnsi="Arial" w:cs="Arial"/>
          <w:spacing w:val="-8"/>
          <w:sz w:val="14"/>
          <w:szCs w:val="14"/>
        </w:rPr>
        <w:t xml:space="preserve"> </w:t>
      </w:r>
      <w:r w:rsidRPr="000A5F0F">
        <w:rPr>
          <w:rFonts w:ascii="Arial" w:hAnsi="Arial" w:cs="Arial"/>
          <w:sz w:val="14"/>
          <w:szCs w:val="14"/>
        </w:rPr>
        <w:t>obligations</w:t>
      </w:r>
      <w:r w:rsidRPr="000A5F0F">
        <w:rPr>
          <w:rFonts w:ascii="Arial" w:hAnsi="Arial" w:cs="Arial"/>
          <w:spacing w:val="-9"/>
          <w:sz w:val="14"/>
          <w:szCs w:val="14"/>
        </w:rPr>
        <w:t xml:space="preserve"> </w:t>
      </w:r>
      <w:r w:rsidRPr="000A5F0F">
        <w:rPr>
          <w:rFonts w:ascii="Arial" w:hAnsi="Arial" w:cs="Arial"/>
          <w:sz w:val="14"/>
          <w:szCs w:val="14"/>
        </w:rPr>
        <w:t>and</w:t>
      </w:r>
      <w:r w:rsidRPr="000A5F0F">
        <w:rPr>
          <w:rFonts w:ascii="Arial" w:hAnsi="Arial" w:cs="Arial"/>
          <w:spacing w:val="-9"/>
          <w:sz w:val="14"/>
          <w:szCs w:val="14"/>
        </w:rPr>
        <w:t xml:space="preserve"> </w:t>
      </w:r>
      <w:r w:rsidRPr="000A5F0F">
        <w:rPr>
          <w:rFonts w:ascii="Arial" w:hAnsi="Arial" w:cs="Arial"/>
          <w:sz w:val="14"/>
          <w:szCs w:val="14"/>
        </w:rPr>
        <w:t>undertakings</w:t>
      </w:r>
      <w:r w:rsidRPr="000A5F0F">
        <w:rPr>
          <w:rFonts w:ascii="Arial" w:hAnsi="Arial" w:cs="Arial"/>
          <w:spacing w:val="-4"/>
          <w:sz w:val="14"/>
          <w:szCs w:val="14"/>
        </w:rPr>
        <w:t xml:space="preserve"> </w:t>
      </w:r>
      <w:r w:rsidRPr="000A5F0F">
        <w:rPr>
          <w:rFonts w:ascii="Arial" w:hAnsi="Arial" w:cs="Arial"/>
          <w:sz w:val="14"/>
          <w:szCs w:val="14"/>
        </w:rPr>
        <w:t>with</w:t>
      </w:r>
      <w:r w:rsidRPr="000A5F0F">
        <w:rPr>
          <w:rFonts w:ascii="Arial" w:hAnsi="Arial" w:cs="Arial"/>
          <w:spacing w:val="-9"/>
          <w:sz w:val="14"/>
          <w:szCs w:val="14"/>
        </w:rPr>
        <w:t xml:space="preserve"> </w:t>
      </w:r>
      <w:r w:rsidRPr="000A5F0F">
        <w:rPr>
          <w:rFonts w:ascii="Arial" w:hAnsi="Arial" w:cs="Arial"/>
          <w:sz w:val="14"/>
          <w:szCs w:val="14"/>
        </w:rPr>
        <w:t>respect</w:t>
      </w:r>
      <w:r w:rsidRPr="000A5F0F">
        <w:rPr>
          <w:rFonts w:ascii="Arial" w:hAnsi="Arial" w:cs="Arial"/>
          <w:spacing w:val="-9"/>
          <w:sz w:val="14"/>
          <w:szCs w:val="14"/>
        </w:rPr>
        <w:t xml:space="preserve"> </w:t>
      </w:r>
      <w:r w:rsidRPr="000A5F0F">
        <w:rPr>
          <w:rFonts w:ascii="Arial" w:hAnsi="Arial" w:cs="Arial"/>
          <w:sz w:val="14"/>
          <w:szCs w:val="14"/>
        </w:rPr>
        <w:t>to</w:t>
      </w:r>
      <w:r w:rsidRPr="000A5F0F">
        <w:rPr>
          <w:rFonts w:ascii="Arial" w:hAnsi="Arial" w:cs="Arial"/>
          <w:spacing w:val="-7"/>
          <w:sz w:val="14"/>
          <w:szCs w:val="14"/>
        </w:rPr>
        <w:t xml:space="preserve"> </w:t>
      </w:r>
      <w:r w:rsidRPr="000A5F0F">
        <w:rPr>
          <w:rFonts w:ascii="Arial" w:hAnsi="Arial" w:cs="Arial"/>
          <w:sz w:val="14"/>
          <w:szCs w:val="14"/>
        </w:rPr>
        <w:t>Metal</w:t>
      </w:r>
      <w:r w:rsidRPr="000A5F0F">
        <w:rPr>
          <w:rFonts w:ascii="Arial" w:hAnsi="Arial" w:cs="Arial"/>
          <w:spacing w:val="-8"/>
          <w:sz w:val="14"/>
          <w:szCs w:val="14"/>
        </w:rPr>
        <w:t xml:space="preserve"> </w:t>
      </w:r>
      <w:r w:rsidRPr="000A5F0F">
        <w:rPr>
          <w:rFonts w:ascii="Arial" w:hAnsi="Arial" w:cs="Arial"/>
          <w:sz w:val="14"/>
          <w:szCs w:val="14"/>
        </w:rPr>
        <w:t>will be computed and performed separately for each Metal. Umicore may, from time to time, credit or debit quantities of Metal to a Metal Account to reflect any transaction agreed</w:t>
      </w:r>
      <w:r w:rsidRPr="000A5F0F">
        <w:rPr>
          <w:rFonts w:ascii="Arial" w:hAnsi="Arial" w:cs="Arial"/>
          <w:spacing w:val="-11"/>
          <w:sz w:val="14"/>
          <w:szCs w:val="14"/>
        </w:rPr>
        <w:t xml:space="preserve"> </w:t>
      </w:r>
      <w:r w:rsidRPr="000A5F0F">
        <w:rPr>
          <w:rFonts w:ascii="Arial" w:hAnsi="Arial" w:cs="Arial"/>
          <w:sz w:val="14"/>
          <w:szCs w:val="14"/>
        </w:rPr>
        <w:t>upon</w:t>
      </w:r>
      <w:r w:rsidRPr="000A5F0F">
        <w:rPr>
          <w:rFonts w:ascii="Arial" w:hAnsi="Arial" w:cs="Arial"/>
          <w:spacing w:val="-11"/>
          <w:sz w:val="14"/>
          <w:szCs w:val="14"/>
        </w:rPr>
        <w:t xml:space="preserve"> </w:t>
      </w:r>
      <w:r w:rsidRPr="000A5F0F">
        <w:rPr>
          <w:rFonts w:ascii="Arial" w:hAnsi="Arial" w:cs="Arial"/>
          <w:sz w:val="14"/>
          <w:szCs w:val="14"/>
        </w:rPr>
        <w:t>by</w:t>
      </w:r>
      <w:r w:rsidRPr="000A5F0F">
        <w:rPr>
          <w:rFonts w:ascii="Arial" w:hAnsi="Arial" w:cs="Arial"/>
          <w:spacing w:val="-10"/>
          <w:sz w:val="14"/>
          <w:szCs w:val="14"/>
        </w:rPr>
        <w:t xml:space="preserve"> </w:t>
      </w:r>
      <w:r w:rsidRPr="000A5F0F">
        <w:rPr>
          <w:rFonts w:ascii="Arial" w:hAnsi="Arial" w:cs="Arial"/>
          <w:sz w:val="14"/>
          <w:szCs w:val="14"/>
        </w:rPr>
        <w:t>the</w:t>
      </w:r>
      <w:r w:rsidRPr="000A5F0F">
        <w:rPr>
          <w:rFonts w:ascii="Arial" w:hAnsi="Arial" w:cs="Arial"/>
          <w:spacing w:val="-11"/>
          <w:sz w:val="14"/>
          <w:szCs w:val="14"/>
        </w:rPr>
        <w:t xml:space="preserve"> </w:t>
      </w:r>
      <w:r w:rsidRPr="000A5F0F">
        <w:rPr>
          <w:rFonts w:ascii="Arial" w:hAnsi="Arial" w:cs="Arial"/>
          <w:sz w:val="14"/>
          <w:szCs w:val="14"/>
        </w:rPr>
        <w:t>parties,</w:t>
      </w:r>
      <w:r w:rsidRPr="000A5F0F">
        <w:rPr>
          <w:rFonts w:ascii="Arial" w:hAnsi="Arial" w:cs="Arial"/>
          <w:spacing w:val="-10"/>
          <w:sz w:val="14"/>
          <w:szCs w:val="14"/>
        </w:rPr>
        <w:t xml:space="preserve"> </w:t>
      </w:r>
      <w:r w:rsidRPr="000A5F0F">
        <w:rPr>
          <w:rFonts w:ascii="Arial" w:hAnsi="Arial" w:cs="Arial"/>
          <w:sz w:val="14"/>
          <w:szCs w:val="14"/>
        </w:rPr>
        <w:t>including,</w:t>
      </w:r>
      <w:r w:rsidRPr="000A5F0F">
        <w:rPr>
          <w:rFonts w:ascii="Arial" w:hAnsi="Arial" w:cs="Arial"/>
          <w:spacing w:val="-8"/>
          <w:sz w:val="14"/>
          <w:szCs w:val="14"/>
        </w:rPr>
        <w:t xml:space="preserve"> </w:t>
      </w:r>
      <w:r w:rsidRPr="000A5F0F">
        <w:rPr>
          <w:rFonts w:ascii="Arial" w:hAnsi="Arial" w:cs="Arial"/>
          <w:sz w:val="14"/>
          <w:szCs w:val="14"/>
        </w:rPr>
        <w:t>without</w:t>
      </w:r>
      <w:r w:rsidRPr="000A5F0F">
        <w:rPr>
          <w:rFonts w:ascii="Arial" w:hAnsi="Arial" w:cs="Arial"/>
          <w:spacing w:val="-10"/>
          <w:sz w:val="14"/>
          <w:szCs w:val="14"/>
        </w:rPr>
        <w:t xml:space="preserve"> </w:t>
      </w:r>
      <w:r w:rsidRPr="000A5F0F">
        <w:rPr>
          <w:rFonts w:ascii="Arial" w:hAnsi="Arial" w:cs="Arial"/>
          <w:sz w:val="14"/>
          <w:szCs w:val="14"/>
        </w:rPr>
        <w:t>limitation,</w:t>
      </w:r>
      <w:r w:rsidRPr="000A5F0F">
        <w:rPr>
          <w:rFonts w:ascii="Arial" w:hAnsi="Arial" w:cs="Arial"/>
          <w:spacing w:val="-8"/>
          <w:sz w:val="14"/>
          <w:szCs w:val="14"/>
        </w:rPr>
        <w:t xml:space="preserve"> </w:t>
      </w:r>
      <w:r w:rsidRPr="000A5F0F">
        <w:rPr>
          <w:rFonts w:ascii="Arial" w:hAnsi="Arial" w:cs="Arial"/>
          <w:sz w:val="14"/>
          <w:szCs w:val="14"/>
        </w:rPr>
        <w:t>the:</w:t>
      </w:r>
      <w:r w:rsidRPr="000A5F0F">
        <w:rPr>
          <w:rFonts w:ascii="Arial" w:hAnsi="Arial" w:cs="Arial"/>
          <w:spacing w:val="-10"/>
          <w:sz w:val="14"/>
          <w:szCs w:val="14"/>
        </w:rPr>
        <w:t xml:space="preserve"> </w:t>
      </w:r>
      <w:r w:rsidRPr="000A5F0F">
        <w:rPr>
          <w:rFonts w:ascii="Arial" w:hAnsi="Arial" w:cs="Arial"/>
          <w:sz w:val="14"/>
          <w:szCs w:val="14"/>
        </w:rPr>
        <w:t>(i)</w:t>
      </w:r>
      <w:r w:rsidRPr="000A5F0F">
        <w:rPr>
          <w:rFonts w:ascii="Arial" w:hAnsi="Arial" w:cs="Arial"/>
          <w:spacing w:val="-3"/>
          <w:sz w:val="14"/>
          <w:szCs w:val="14"/>
        </w:rPr>
        <w:t xml:space="preserve"> </w:t>
      </w:r>
      <w:r w:rsidRPr="000A5F0F">
        <w:rPr>
          <w:rFonts w:ascii="Arial" w:hAnsi="Arial" w:cs="Arial"/>
          <w:sz w:val="14"/>
          <w:szCs w:val="14"/>
        </w:rPr>
        <w:t>acceptance</w:t>
      </w:r>
      <w:r w:rsidRPr="000A5F0F">
        <w:rPr>
          <w:rFonts w:ascii="Arial" w:hAnsi="Arial" w:cs="Arial"/>
          <w:spacing w:val="-9"/>
          <w:sz w:val="14"/>
          <w:szCs w:val="14"/>
        </w:rPr>
        <w:t xml:space="preserve"> </w:t>
      </w:r>
      <w:r w:rsidRPr="000A5F0F">
        <w:rPr>
          <w:rFonts w:ascii="Arial" w:hAnsi="Arial" w:cs="Arial"/>
          <w:sz w:val="14"/>
          <w:szCs w:val="14"/>
        </w:rPr>
        <w:t>or</w:t>
      </w:r>
      <w:r w:rsidRPr="000A5F0F">
        <w:rPr>
          <w:rFonts w:ascii="Arial" w:hAnsi="Arial" w:cs="Arial"/>
          <w:spacing w:val="-9"/>
          <w:sz w:val="14"/>
          <w:szCs w:val="14"/>
        </w:rPr>
        <w:t xml:space="preserve"> </w:t>
      </w:r>
      <w:r w:rsidRPr="000A5F0F">
        <w:rPr>
          <w:rFonts w:ascii="Arial" w:hAnsi="Arial" w:cs="Arial"/>
          <w:sz w:val="14"/>
          <w:szCs w:val="14"/>
        </w:rPr>
        <w:t>release of Metal delivered from, to, or on behalf of Customer; (ii) purchase or sale of Metal from</w:t>
      </w:r>
      <w:r w:rsidRPr="000A5F0F">
        <w:rPr>
          <w:rFonts w:ascii="Arial" w:hAnsi="Arial" w:cs="Arial"/>
          <w:spacing w:val="-6"/>
          <w:sz w:val="14"/>
          <w:szCs w:val="14"/>
        </w:rPr>
        <w:t xml:space="preserve"> </w:t>
      </w:r>
      <w:r w:rsidRPr="000A5F0F">
        <w:rPr>
          <w:rFonts w:ascii="Arial" w:hAnsi="Arial" w:cs="Arial"/>
          <w:sz w:val="14"/>
          <w:szCs w:val="14"/>
        </w:rPr>
        <w:t>or</w:t>
      </w:r>
      <w:r w:rsidRPr="000A5F0F">
        <w:rPr>
          <w:rFonts w:ascii="Arial" w:hAnsi="Arial" w:cs="Arial"/>
          <w:spacing w:val="-9"/>
          <w:sz w:val="14"/>
          <w:szCs w:val="14"/>
        </w:rPr>
        <w:t xml:space="preserve"> </w:t>
      </w:r>
      <w:r w:rsidRPr="000A5F0F">
        <w:rPr>
          <w:rFonts w:ascii="Arial" w:hAnsi="Arial" w:cs="Arial"/>
          <w:sz w:val="14"/>
          <w:szCs w:val="14"/>
        </w:rPr>
        <w:t>to</w:t>
      </w:r>
      <w:r w:rsidRPr="000A5F0F">
        <w:rPr>
          <w:rFonts w:ascii="Arial" w:hAnsi="Arial" w:cs="Arial"/>
          <w:spacing w:val="-6"/>
          <w:sz w:val="14"/>
          <w:szCs w:val="14"/>
        </w:rPr>
        <w:t xml:space="preserve"> </w:t>
      </w:r>
      <w:r w:rsidRPr="000A5F0F">
        <w:rPr>
          <w:rFonts w:ascii="Arial" w:hAnsi="Arial" w:cs="Arial"/>
          <w:sz w:val="14"/>
          <w:szCs w:val="14"/>
        </w:rPr>
        <w:t>Umicore;</w:t>
      </w:r>
      <w:r w:rsidRPr="000A5F0F">
        <w:rPr>
          <w:rFonts w:ascii="Arial" w:hAnsi="Arial" w:cs="Arial"/>
          <w:spacing w:val="-5"/>
          <w:sz w:val="14"/>
          <w:szCs w:val="14"/>
        </w:rPr>
        <w:t xml:space="preserve"> </w:t>
      </w:r>
      <w:r w:rsidRPr="000A5F0F">
        <w:rPr>
          <w:rFonts w:ascii="Arial" w:hAnsi="Arial" w:cs="Arial"/>
          <w:sz w:val="14"/>
          <w:szCs w:val="14"/>
        </w:rPr>
        <w:t>(iii)</w:t>
      </w:r>
      <w:r w:rsidRPr="000A5F0F">
        <w:rPr>
          <w:rFonts w:ascii="Arial" w:hAnsi="Arial" w:cs="Arial"/>
          <w:spacing w:val="-4"/>
          <w:sz w:val="14"/>
          <w:szCs w:val="14"/>
        </w:rPr>
        <w:t xml:space="preserve"> </w:t>
      </w:r>
      <w:r w:rsidRPr="000A5F0F">
        <w:rPr>
          <w:rFonts w:ascii="Arial" w:hAnsi="Arial" w:cs="Arial"/>
          <w:sz w:val="14"/>
          <w:szCs w:val="14"/>
        </w:rPr>
        <w:t>settlement</w:t>
      </w:r>
      <w:r w:rsidRPr="000A5F0F">
        <w:rPr>
          <w:rFonts w:ascii="Arial" w:hAnsi="Arial" w:cs="Arial"/>
          <w:spacing w:val="-6"/>
          <w:sz w:val="14"/>
          <w:szCs w:val="14"/>
        </w:rPr>
        <w:t xml:space="preserve"> </w:t>
      </w:r>
      <w:r w:rsidRPr="000A5F0F">
        <w:rPr>
          <w:rFonts w:ascii="Arial" w:hAnsi="Arial" w:cs="Arial"/>
          <w:sz w:val="14"/>
          <w:szCs w:val="14"/>
        </w:rPr>
        <w:t>of</w:t>
      </w:r>
      <w:r w:rsidRPr="000A5F0F">
        <w:rPr>
          <w:rFonts w:ascii="Arial" w:hAnsi="Arial" w:cs="Arial"/>
          <w:spacing w:val="-8"/>
          <w:sz w:val="14"/>
          <w:szCs w:val="14"/>
        </w:rPr>
        <w:t xml:space="preserve"> </w:t>
      </w:r>
      <w:r w:rsidRPr="000A5F0F">
        <w:rPr>
          <w:rFonts w:ascii="Arial" w:hAnsi="Arial" w:cs="Arial"/>
          <w:sz w:val="14"/>
          <w:szCs w:val="14"/>
        </w:rPr>
        <w:t>Refining</w:t>
      </w:r>
      <w:r w:rsidRPr="000A5F0F">
        <w:rPr>
          <w:rFonts w:ascii="Arial" w:hAnsi="Arial" w:cs="Arial"/>
          <w:spacing w:val="-6"/>
          <w:sz w:val="14"/>
          <w:szCs w:val="14"/>
        </w:rPr>
        <w:t xml:space="preserve"> </w:t>
      </w:r>
      <w:r w:rsidRPr="000A5F0F">
        <w:rPr>
          <w:rFonts w:ascii="Arial" w:hAnsi="Arial" w:cs="Arial"/>
          <w:sz w:val="14"/>
          <w:szCs w:val="14"/>
        </w:rPr>
        <w:t>Services</w:t>
      </w:r>
      <w:r w:rsidRPr="000A5F0F">
        <w:rPr>
          <w:rFonts w:ascii="Arial" w:hAnsi="Arial" w:cs="Arial"/>
          <w:spacing w:val="-6"/>
          <w:sz w:val="14"/>
          <w:szCs w:val="14"/>
        </w:rPr>
        <w:t xml:space="preserve"> </w:t>
      </w:r>
      <w:r w:rsidRPr="000A5F0F">
        <w:rPr>
          <w:rFonts w:ascii="Arial" w:hAnsi="Arial" w:cs="Arial"/>
          <w:sz w:val="14"/>
          <w:szCs w:val="14"/>
        </w:rPr>
        <w:t>with</w:t>
      </w:r>
      <w:r w:rsidRPr="000A5F0F">
        <w:rPr>
          <w:rFonts w:ascii="Arial" w:hAnsi="Arial" w:cs="Arial"/>
          <w:spacing w:val="-9"/>
          <w:sz w:val="14"/>
          <w:szCs w:val="14"/>
        </w:rPr>
        <w:t xml:space="preserve"> </w:t>
      </w:r>
      <w:r w:rsidRPr="000A5F0F">
        <w:rPr>
          <w:rFonts w:ascii="Arial" w:hAnsi="Arial" w:cs="Arial"/>
          <w:sz w:val="14"/>
          <w:szCs w:val="14"/>
        </w:rPr>
        <w:t>Customer;</w:t>
      </w:r>
      <w:r w:rsidRPr="000A5F0F">
        <w:rPr>
          <w:rFonts w:ascii="Arial" w:hAnsi="Arial" w:cs="Arial"/>
          <w:spacing w:val="-6"/>
          <w:sz w:val="14"/>
          <w:szCs w:val="14"/>
        </w:rPr>
        <w:t xml:space="preserve"> </w:t>
      </w:r>
      <w:r w:rsidRPr="000A5F0F">
        <w:rPr>
          <w:rFonts w:ascii="Arial" w:hAnsi="Arial" w:cs="Arial"/>
          <w:sz w:val="14"/>
          <w:szCs w:val="14"/>
        </w:rPr>
        <w:t>or</w:t>
      </w:r>
      <w:r w:rsidRPr="000A5F0F">
        <w:rPr>
          <w:rFonts w:ascii="Arial" w:hAnsi="Arial" w:cs="Arial"/>
          <w:spacing w:val="-6"/>
          <w:sz w:val="14"/>
          <w:szCs w:val="14"/>
        </w:rPr>
        <w:t xml:space="preserve"> </w:t>
      </w:r>
      <w:r w:rsidRPr="000A5F0F">
        <w:rPr>
          <w:rFonts w:ascii="Arial" w:hAnsi="Arial" w:cs="Arial"/>
          <w:sz w:val="14"/>
          <w:szCs w:val="14"/>
        </w:rPr>
        <w:t>(iv)</w:t>
      </w:r>
      <w:r w:rsidRPr="000A5F0F">
        <w:rPr>
          <w:rFonts w:ascii="Arial" w:hAnsi="Arial" w:cs="Arial"/>
          <w:spacing w:val="-4"/>
          <w:sz w:val="14"/>
          <w:szCs w:val="14"/>
        </w:rPr>
        <w:t xml:space="preserve"> </w:t>
      </w:r>
      <w:r w:rsidRPr="000A5F0F">
        <w:rPr>
          <w:rFonts w:ascii="Arial" w:hAnsi="Arial" w:cs="Arial"/>
          <w:sz w:val="14"/>
          <w:szCs w:val="14"/>
        </w:rPr>
        <w:t>transfer of Metal from or to another Metal Account. Umicore may, in its sole discretion, reject any Metal delivered by or for Customer. Metal Accounts are not depository or warehousing agreements, and Umicore does not undertake to maintain, identify, or allocate physical inventories for or to any Metal Account. Customer acknowledges that</w:t>
      </w:r>
      <w:r w:rsidRPr="000A5F0F">
        <w:rPr>
          <w:rFonts w:ascii="Arial" w:hAnsi="Arial" w:cs="Arial"/>
          <w:spacing w:val="-2"/>
          <w:sz w:val="14"/>
          <w:szCs w:val="14"/>
        </w:rPr>
        <w:t xml:space="preserve"> </w:t>
      </w:r>
      <w:r w:rsidRPr="000A5F0F">
        <w:rPr>
          <w:rFonts w:ascii="Arial" w:hAnsi="Arial" w:cs="Arial"/>
          <w:sz w:val="14"/>
          <w:szCs w:val="14"/>
        </w:rPr>
        <w:t>Metal</w:t>
      </w:r>
      <w:r w:rsidRPr="000A5F0F">
        <w:rPr>
          <w:rFonts w:ascii="Arial" w:hAnsi="Arial" w:cs="Arial"/>
          <w:spacing w:val="-6"/>
          <w:sz w:val="14"/>
          <w:szCs w:val="14"/>
        </w:rPr>
        <w:t xml:space="preserve"> </w:t>
      </w:r>
      <w:r w:rsidRPr="000A5F0F">
        <w:rPr>
          <w:rFonts w:ascii="Arial" w:hAnsi="Arial" w:cs="Arial"/>
          <w:sz w:val="14"/>
          <w:szCs w:val="14"/>
        </w:rPr>
        <w:t>is</w:t>
      </w:r>
      <w:r w:rsidRPr="000A5F0F">
        <w:rPr>
          <w:rFonts w:ascii="Arial" w:hAnsi="Arial" w:cs="Arial"/>
          <w:spacing w:val="-6"/>
          <w:sz w:val="14"/>
          <w:szCs w:val="14"/>
        </w:rPr>
        <w:t xml:space="preserve"> </w:t>
      </w:r>
      <w:r w:rsidRPr="000A5F0F">
        <w:rPr>
          <w:rFonts w:ascii="Arial" w:hAnsi="Arial" w:cs="Arial"/>
          <w:sz w:val="14"/>
          <w:szCs w:val="14"/>
        </w:rPr>
        <w:t>fungible,</w:t>
      </w:r>
      <w:r w:rsidRPr="000A5F0F">
        <w:rPr>
          <w:rFonts w:ascii="Arial" w:hAnsi="Arial" w:cs="Arial"/>
          <w:spacing w:val="-5"/>
          <w:sz w:val="14"/>
          <w:szCs w:val="14"/>
        </w:rPr>
        <w:t xml:space="preserve"> </w:t>
      </w:r>
      <w:r w:rsidRPr="000A5F0F">
        <w:rPr>
          <w:rFonts w:ascii="Arial" w:hAnsi="Arial" w:cs="Arial"/>
          <w:sz w:val="14"/>
          <w:szCs w:val="14"/>
        </w:rPr>
        <w:t>and</w:t>
      </w:r>
      <w:r w:rsidRPr="000A5F0F">
        <w:rPr>
          <w:rFonts w:ascii="Arial" w:hAnsi="Arial" w:cs="Arial"/>
          <w:spacing w:val="-7"/>
          <w:sz w:val="14"/>
          <w:szCs w:val="14"/>
        </w:rPr>
        <w:t xml:space="preserve"> </w:t>
      </w:r>
      <w:r w:rsidRPr="000A5F0F">
        <w:rPr>
          <w:rFonts w:ascii="Arial" w:hAnsi="Arial" w:cs="Arial"/>
          <w:sz w:val="14"/>
          <w:szCs w:val="14"/>
        </w:rPr>
        <w:t>Umicore</w:t>
      </w:r>
      <w:r w:rsidRPr="000A5F0F">
        <w:rPr>
          <w:rFonts w:ascii="Arial" w:hAnsi="Arial" w:cs="Arial"/>
          <w:spacing w:val="-5"/>
          <w:sz w:val="14"/>
          <w:szCs w:val="14"/>
        </w:rPr>
        <w:t xml:space="preserve"> </w:t>
      </w:r>
      <w:r w:rsidRPr="000A5F0F">
        <w:rPr>
          <w:rFonts w:ascii="Arial" w:hAnsi="Arial" w:cs="Arial"/>
          <w:sz w:val="14"/>
          <w:szCs w:val="14"/>
        </w:rPr>
        <w:t>may</w:t>
      </w:r>
      <w:r w:rsidRPr="000A5F0F">
        <w:rPr>
          <w:rFonts w:ascii="Arial" w:hAnsi="Arial" w:cs="Arial"/>
          <w:spacing w:val="-6"/>
          <w:sz w:val="14"/>
          <w:szCs w:val="14"/>
        </w:rPr>
        <w:t xml:space="preserve"> </w:t>
      </w:r>
      <w:r w:rsidRPr="000A5F0F">
        <w:rPr>
          <w:rFonts w:ascii="Arial" w:hAnsi="Arial" w:cs="Arial"/>
          <w:sz w:val="14"/>
          <w:szCs w:val="14"/>
        </w:rPr>
        <w:t>deal</w:t>
      </w:r>
      <w:r w:rsidRPr="000A5F0F">
        <w:rPr>
          <w:rFonts w:ascii="Arial" w:hAnsi="Arial" w:cs="Arial"/>
          <w:spacing w:val="-4"/>
          <w:sz w:val="14"/>
          <w:szCs w:val="14"/>
        </w:rPr>
        <w:t xml:space="preserve"> </w:t>
      </w:r>
      <w:r w:rsidRPr="000A5F0F">
        <w:rPr>
          <w:rFonts w:ascii="Arial" w:hAnsi="Arial" w:cs="Arial"/>
          <w:sz w:val="14"/>
          <w:szCs w:val="14"/>
        </w:rPr>
        <w:t>with</w:t>
      </w:r>
      <w:r w:rsidRPr="000A5F0F">
        <w:rPr>
          <w:rFonts w:ascii="Arial" w:hAnsi="Arial" w:cs="Arial"/>
          <w:spacing w:val="-4"/>
          <w:sz w:val="14"/>
          <w:szCs w:val="14"/>
        </w:rPr>
        <w:t xml:space="preserve"> </w:t>
      </w:r>
      <w:r w:rsidRPr="000A5F0F">
        <w:rPr>
          <w:rFonts w:ascii="Arial" w:hAnsi="Arial" w:cs="Arial"/>
          <w:sz w:val="14"/>
          <w:szCs w:val="14"/>
        </w:rPr>
        <w:t>Metal</w:t>
      </w:r>
      <w:r w:rsidRPr="000A5F0F">
        <w:rPr>
          <w:rFonts w:ascii="Arial" w:hAnsi="Arial" w:cs="Arial"/>
          <w:spacing w:val="-4"/>
          <w:sz w:val="14"/>
          <w:szCs w:val="14"/>
        </w:rPr>
        <w:t xml:space="preserve"> </w:t>
      </w:r>
      <w:r w:rsidRPr="000A5F0F">
        <w:rPr>
          <w:rFonts w:ascii="Arial" w:hAnsi="Arial" w:cs="Arial"/>
          <w:sz w:val="14"/>
          <w:szCs w:val="14"/>
        </w:rPr>
        <w:t>in</w:t>
      </w:r>
      <w:r w:rsidRPr="000A5F0F">
        <w:rPr>
          <w:rFonts w:ascii="Arial" w:hAnsi="Arial" w:cs="Arial"/>
          <w:spacing w:val="-4"/>
          <w:sz w:val="14"/>
          <w:szCs w:val="14"/>
        </w:rPr>
        <w:t xml:space="preserve"> </w:t>
      </w:r>
      <w:r w:rsidRPr="000A5F0F">
        <w:rPr>
          <w:rFonts w:ascii="Arial" w:hAnsi="Arial" w:cs="Arial"/>
          <w:sz w:val="14"/>
          <w:szCs w:val="14"/>
        </w:rPr>
        <w:t>any</w:t>
      </w:r>
      <w:r w:rsidRPr="000A5F0F">
        <w:rPr>
          <w:rFonts w:ascii="Arial" w:hAnsi="Arial" w:cs="Arial"/>
          <w:spacing w:val="-8"/>
          <w:sz w:val="14"/>
          <w:szCs w:val="14"/>
        </w:rPr>
        <w:t xml:space="preserve"> </w:t>
      </w:r>
      <w:r w:rsidRPr="000A5F0F">
        <w:rPr>
          <w:rFonts w:ascii="Arial" w:hAnsi="Arial" w:cs="Arial"/>
          <w:sz w:val="14"/>
          <w:szCs w:val="14"/>
        </w:rPr>
        <w:t>manner</w:t>
      </w:r>
      <w:r w:rsidRPr="000A5F0F">
        <w:rPr>
          <w:rFonts w:ascii="Arial" w:hAnsi="Arial" w:cs="Arial"/>
          <w:spacing w:val="-5"/>
          <w:sz w:val="14"/>
          <w:szCs w:val="14"/>
        </w:rPr>
        <w:t xml:space="preserve"> </w:t>
      </w:r>
      <w:r w:rsidRPr="000A5F0F">
        <w:rPr>
          <w:rFonts w:ascii="Arial" w:hAnsi="Arial" w:cs="Arial"/>
          <w:sz w:val="14"/>
          <w:szCs w:val="14"/>
        </w:rPr>
        <w:t>Umicore</w:t>
      </w:r>
      <w:r w:rsidRPr="000A5F0F">
        <w:rPr>
          <w:rFonts w:ascii="Arial" w:hAnsi="Arial" w:cs="Arial"/>
          <w:spacing w:val="-5"/>
          <w:sz w:val="14"/>
          <w:szCs w:val="14"/>
        </w:rPr>
        <w:t xml:space="preserve"> </w:t>
      </w:r>
      <w:r w:rsidRPr="000A5F0F">
        <w:rPr>
          <w:rFonts w:ascii="Arial" w:hAnsi="Arial" w:cs="Arial"/>
          <w:sz w:val="14"/>
          <w:szCs w:val="14"/>
        </w:rPr>
        <w:t>sees fit, including the commingling, consignment, lease, or disposition thereof subject to the undertakings provided herein. Umicore may reverse any mistaken credits in a Metal</w:t>
      </w:r>
      <w:r w:rsidRPr="000A5F0F">
        <w:rPr>
          <w:rFonts w:ascii="Arial" w:hAnsi="Arial" w:cs="Arial"/>
          <w:spacing w:val="-6"/>
          <w:sz w:val="14"/>
          <w:szCs w:val="14"/>
        </w:rPr>
        <w:t xml:space="preserve"> </w:t>
      </w:r>
      <w:r w:rsidRPr="000A5F0F">
        <w:rPr>
          <w:rFonts w:ascii="Arial" w:hAnsi="Arial" w:cs="Arial"/>
          <w:sz w:val="14"/>
          <w:szCs w:val="14"/>
        </w:rPr>
        <w:t>Account</w:t>
      </w:r>
      <w:r w:rsidRPr="000A5F0F">
        <w:rPr>
          <w:rFonts w:ascii="Arial" w:hAnsi="Arial" w:cs="Arial"/>
          <w:spacing w:val="-4"/>
          <w:sz w:val="14"/>
          <w:szCs w:val="14"/>
        </w:rPr>
        <w:t xml:space="preserve"> </w:t>
      </w:r>
      <w:r w:rsidRPr="000A5F0F">
        <w:rPr>
          <w:rFonts w:ascii="Arial" w:hAnsi="Arial" w:cs="Arial"/>
          <w:sz w:val="14"/>
          <w:szCs w:val="14"/>
        </w:rPr>
        <w:t>by</w:t>
      </w:r>
      <w:r w:rsidRPr="000A5F0F">
        <w:rPr>
          <w:rFonts w:ascii="Arial" w:hAnsi="Arial" w:cs="Arial"/>
          <w:spacing w:val="-8"/>
          <w:sz w:val="14"/>
          <w:szCs w:val="14"/>
        </w:rPr>
        <w:t xml:space="preserve"> </w:t>
      </w:r>
      <w:r w:rsidRPr="000A5F0F">
        <w:rPr>
          <w:rFonts w:ascii="Arial" w:hAnsi="Arial" w:cs="Arial"/>
          <w:sz w:val="14"/>
          <w:szCs w:val="14"/>
        </w:rPr>
        <w:t>debit</w:t>
      </w:r>
      <w:r w:rsidRPr="000A5F0F">
        <w:rPr>
          <w:rFonts w:ascii="Arial" w:hAnsi="Arial" w:cs="Arial"/>
          <w:spacing w:val="-6"/>
          <w:sz w:val="14"/>
          <w:szCs w:val="14"/>
        </w:rPr>
        <w:t xml:space="preserve"> </w:t>
      </w:r>
      <w:r w:rsidRPr="000A5F0F">
        <w:rPr>
          <w:rFonts w:ascii="Arial" w:hAnsi="Arial" w:cs="Arial"/>
          <w:sz w:val="14"/>
          <w:szCs w:val="14"/>
        </w:rPr>
        <w:t>entry</w:t>
      </w:r>
      <w:r w:rsidRPr="000A5F0F">
        <w:rPr>
          <w:rFonts w:ascii="Arial" w:hAnsi="Arial" w:cs="Arial"/>
          <w:spacing w:val="-7"/>
          <w:sz w:val="14"/>
          <w:szCs w:val="14"/>
        </w:rPr>
        <w:t xml:space="preserve"> </w:t>
      </w:r>
      <w:r w:rsidRPr="000A5F0F">
        <w:rPr>
          <w:rFonts w:ascii="Arial" w:hAnsi="Arial" w:cs="Arial"/>
          <w:sz w:val="14"/>
          <w:szCs w:val="14"/>
        </w:rPr>
        <w:t>without</w:t>
      </w:r>
      <w:r w:rsidRPr="000A5F0F">
        <w:rPr>
          <w:rFonts w:ascii="Arial" w:hAnsi="Arial" w:cs="Arial"/>
          <w:spacing w:val="-7"/>
          <w:sz w:val="14"/>
          <w:szCs w:val="14"/>
        </w:rPr>
        <w:t xml:space="preserve"> </w:t>
      </w:r>
      <w:r w:rsidRPr="000A5F0F">
        <w:rPr>
          <w:rFonts w:ascii="Arial" w:hAnsi="Arial" w:cs="Arial"/>
          <w:sz w:val="14"/>
          <w:szCs w:val="14"/>
        </w:rPr>
        <w:t>liability</w:t>
      </w:r>
      <w:r w:rsidRPr="000A5F0F">
        <w:rPr>
          <w:rFonts w:ascii="Arial" w:hAnsi="Arial" w:cs="Arial"/>
          <w:spacing w:val="-8"/>
          <w:sz w:val="14"/>
          <w:szCs w:val="14"/>
        </w:rPr>
        <w:t xml:space="preserve"> </w:t>
      </w:r>
      <w:r w:rsidRPr="000A5F0F">
        <w:rPr>
          <w:rFonts w:ascii="Arial" w:hAnsi="Arial" w:cs="Arial"/>
          <w:sz w:val="14"/>
          <w:szCs w:val="14"/>
        </w:rPr>
        <w:t>to</w:t>
      </w:r>
      <w:r w:rsidRPr="000A5F0F">
        <w:rPr>
          <w:rFonts w:ascii="Arial" w:hAnsi="Arial" w:cs="Arial"/>
          <w:spacing w:val="-7"/>
          <w:sz w:val="14"/>
          <w:szCs w:val="14"/>
        </w:rPr>
        <w:t xml:space="preserve"> </w:t>
      </w:r>
      <w:r w:rsidRPr="000A5F0F">
        <w:rPr>
          <w:rFonts w:ascii="Arial" w:hAnsi="Arial" w:cs="Arial"/>
          <w:sz w:val="14"/>
          <w:szCs w:val="14"/>
        </w:rPr>
        <w:t>Customer.</w:t>
      </w:r>
      <w:r w:rsidRPr="000A5F0F">
        <w:rPr>
          <w:rFonts w:ascii="Arial" w:hAnsi="Arial" w:cs="Arial"/>
          <w:spacing w:val="27"/>
          <w:sz w:val="14"/>
          <w:szCs w:val="14"/>
        </w:rPr>
        <w:t xml:space="preserve"> </w:t>
      </w:r>
      <w:r w:rsidRPr="000A5F0F">
        <w:rPr>
          <w:rFonts w:ascii="Arial" w:hAnsi="Arial" w:cs="Arial"/>
          <w:sz w:val="14"/>
          <w:szCs w:val="14"/>
        </w:rPr>
        <w:t>Customer’s</w:t>
      </w:r>
      <w:r w:rsidRPr="000A5F0F">
        <w:rPr>
          <w:rFonts w:ascii="Arial" w:hAnsi="Arial" w:cs="Arial"/>
          <w:spacing w:val="-4"/>
          <w:sz w:val="14"/>
          <w:szCs w:val="14"/>
        </w:rPr>
        <w:t xml:space="preserve"> </w:t>
      </w:r>
      <w:r w:rsidRPr="000A5F0F">
        <w:rPr>
          <w:rFonts w:ascii="Arial" w:hAnsi="Arial" w:cs="Arial"/>
          <w:sz w:val="14"/>
          <w:szCs w:val="14"/>
        </w:rPr>
        <w:t>Metal</w:t>
      </w:r>
      <w:r w:rsidRPr="000A5F0F">
        <w:rPr>
          <w:rFonts w:ascii="Arial" w:hAnsi="Arial" w:cs="Arial"/>
          <w:spacing w:val="-6"/>
          <w:sz w:val="14"/>
          <w:szCs w:val="14"/>
        </w:rPr>
        <w:t xml:space="preserve"> </w:t>
      </w:r>
      <w:r w:rsidRPr="000A5F0F">
        <w:rPr>
          <w:rFonts w:ascii="Arial" w:hAnsi="Arial" w:cs="Arial"/>
          <w:sz w:val="14"/>
          <w:szCs w:val="14"/>
        </w:rPr>
        <w:t>Account may reflect a negative balance only with Umicore’s consent, and for any such Metal Account Umicore shall, in its sole discretion, be entitled to declare the negative balance due, set a reasonable period for repayment, and/or close the Metal Account at Customer’s sole cost and</w:t>
      </w:r>
      <w:r w:rsidRPr="000A5F0F">
        <w:rPr>
          <w:rFonts w:ascii="Arial" w:hAnsi="Arial" w:cs="Arial"/>
          <w:spacing w:val="-12"/>
          <w:sz w:val="14"/>
          <w:szCs w:val="14"/>
        </w:rPr>
        <w:t xml:space="preserve"> </w:t>
      </w:r>
      <w:r w:rsidRPr="000A5F0F">
        <w:rPr>
          <w:rFonts w:ascii="Arial" w:hAnsi="Arial" w:cs="Arial"/>
          <w:sz w:val="14"/>
          <w:szCs w:val="14"/>
        </w:rPr>
        <w:t>expense.</w:t>
      </w:r>
    </w:p>
    <w:p w14:paraId="73D610C4" w14:textId="77777777" w:rsidR="00683E7F" w:rsidRPr="000A5F0F" w:rsidRDefault="00683E7F" w:rsidP="00683E7F">
      <w:pPr>
        <w:pStyle w:val="BodyText"/>
        <w:spacing w:after="0"/>
        <w:rPr>
          <w:rFonts w:ascii="Arial" w:hAnsi="Arial" w:cs="Arial"/>
          <w:sz w:val="14"/>
          <w:szCs w:val="14"/>
        </w:rPr>
      </w:pPr>
    </w:p>
    <w:p w14:paraId="764E1853" w14:textId="77777777" w:rsidR="00683E7F" w:rsidRPr="000A5F0F" w:rsidRDefault="00683E7F" w:rsidP="00683E7F">
      <w:pPr>
        <w:pStyle w:val="ListParagraph"/>
        <w:widowControl w:val="0"/>
        <w:numPr>
          <w:ilvl w:val="1"/>
          <w:numId w:val="19"/>
        </w:numPr>
        <w:tabs>
          <w:tab w:val="left" w:pos="256"/>
        </w:tabs>
        <w:autoSpaceDE w:val="0"/>
        <w:autoSpaceDN w:val="0"/>
        <w:ind w:right="116" w:firstLine="0"/>
        <w:contextualSpacing w:val="0"/>
        <w:jc w:val="both"/>
        <w:rPr>
          <w:rFonts w:ascii="Arial" w:hAnsi="Arial" w:cs="Arial"/>
          <w:sz w:val="14"/>
          <w:szCs w:val="14"/>
        </w:rPr>
      </w:pPr>
      <w:r w:rsidRPr="000A5F0F">
        <w:rPr>
          <w:rFonts w:ascii="Arial" w:hAnsi="Arial" w:cs="Arial"/>
          <w:sz w:val="14"/>
          <w:szCs w:val="14"/>
          <w:u w:val="single"/>
        </w:rPr>
        <w:t>Release</w:t>
      </w:r>
      <w:r w:rsidRPr="000A5F0F">
        <w:rPr>
          <w:rFonts w:ascii="Arial" w:hAnsi="Arial" w:cs="Arial"/>
          <w:spacing w:val="-8"/>
          <w:sz w:val="14"/>
          <w:szCs w:val="14"/>
          <w:u w:val="single"/>
        </w:rPr>
        <w:t xml:space="preserve"> </w:t>
      </w:r>
      <w:r w:rsidRPr="000A5F0F">
        <w:rPr>
          <w:rFonts w:ascii="Arial" w:hAnsi="Arial" w:cs="Arial"/>
          <w:sz w:val="14"/>
          <w:szCs w:val="14"/>
          <w:u w:val="single"/>
        </w:rPr>
        <w:t>of</w:t>
      </w:r>
      <w:r w:rsidRPr="000A5F0F">
        <w:rPr>
          <w:rFonts w:ascii="Arial" w:hAnsi="Arial" w:cs="Arial"/>
          <w:spacing w:val="-6"/>
          <w:sz w:val="14"/>
          <w:szCs w:val="14"/>
          <w:u w:val="single"/>
        </w:rPr>
        <w:t xml:space="preserve"> </w:t>
      </w:r>
      <w:r w:rsidRPr="000A5F0F">
        <w:rPr>
          <w:rFonts w:ascii="Arial" w:hAnsi="Arial" w:cs="Arial"/>
          <w:sz w:val="14"/>
          <w:szCs w:val="14"/>
          <w:u w:val="single"/>
        </w:rPr>
        <w:t>Meta</w:t>
      </w:r>
      <w:r w:rsidRPr="000A5F0F">
        <w:rPr>
          <w:rFonts w:ascii="Arial" w:hAnsi="Arial" w:cs="Arial"/>
          <w:sz w:val="14"/>
          <w:szCs w:val="14"/>
        </w:rPr>
        <w:t>l.</w:t>
      </w:r>
      <w:r w:rsidRPr="000A5F0F">
        <w:rPr>
          <w:rFonts w:ascii="Arial" w:hAnsi="Arial" w:cs="Arial"/>
          <w:spacing w:val="24"/>
          <w:sz w:val="14"/>
          <w:szCs w:val="14"/>
        </w:rPr>
        <w:t xml:space="preserve"> </w:t>
      </w:r>
      <w:r w:rsidRPr="000A5F0F">
        <w:rPr>
          <w:rFonts w:ascii="Arial" w:hAnsi="Arial" w:cs="Arial"/>
          <w:sz w:val="14"/>
          <w:szCs w:val="14"/>
        </w:rPr>
        <w:t>Umicore</w:t>
      </w:r>
      <w:r w:rsidRPr="000A5F0F">
        <w:rPr>
          <w:rFonts w:ascii="Arial" w:hAnsi="Arial" w:cs="Arial"/>
          <w:spacing w:val="-8"/>
          <w:sz w:val="14"/>
          <w:szCs w:val="14"/>
        </w:rPr>
        <w:t xml:space="preserve"> </w:t>
      </w:r>
      <w:r w:rsidRPr="000A5F0F">
        <w:rPr>
          <w:rFonts w:ascii="Arial" w:hAnsi="Arial" w:cs="Arial"/>
          <w:sz w:val="14"/>
          <w:szCs w:val="14"/>
        </w:rPr>
        <w:t>will</w:t>
      </w:r>
      <w:r w:rsidRPr="000A5F0F">
        <w:rPr>
          <w:rFonts w:ascii="Arial" w:hAnsi="Arial" w:cs="Arial"/>
          <w:spacing w:val="-5"/>
          <w:sz w:val="14"/>
          <w:szCs w:val="14"/>
        </w:rPr>
        <w:t xml:space="preserve"> </w:t>
      </w:r>
      <w:r w:rsidRPr="000A5F0F">
        <w:rPr>
          <w:rFonts w:ascii="Arial" w:hAnsi="Arial" w:cs="Arial"/>
          <w:sz w:val="14"/>
          <w:szCs w:val="14"/>
        </w:rPr>
        <w:t>release</w:t>
      </w:r>
      <w:r w:rsidRPr="000A5F0F">
        <w:rPr>
          <w:rFonts w:ascii="Arial" w:hAnsi="Arial" w:cs="Arial"/>
          <w:spacing w:val="-8"/>
          <w:sz w:val="14"/>
          <w:szCs w:val="14"/>
        </w:rPr>
        <w:t xml:space="preserve"> </w:t>
      </w:r>
      <w:r w:rsidRPr="000A5F0F">
        <w:rPr>
          <w:rFonts w:ascii="Arial" w:hAnsi="Arial" w:cs="Arial"/>
          <w:sz w:val="14"/>
          <w:szCs w:val="14"/>
        </w:rPr>
        <w:t>a</w:t>
      </w:r>
      <w:r w:rsidRPr="000A5F0F">
        <w:rPr>
          <w:rFonts w:ascii="Arial" w:hAnsi="Arial" w:cs="Arial"/>
          <w:spacing w:val="-8"/>
          <w:sz w:val="14"/>
          <w:szCs w:val="14"/>
        </w:rPr>
        <w:t xml:space="preserve"> </w:t>
      </w:r>
      <w:r w:rsidRPr="000A5F0F">
        <w:rPr>
          <w:rFonts w:ascii="Arial" w:hAnsi="Arial" w:cs="Arial"/>
          <w:sz w:val="14"/>
          <w:szCs w:val="14"/>
        </w:rPr>
        <w:t>quantity</w:t>
      </w:r>
      <w:r w:rsidRPr="000A5F0F">
        <w:rPr>
          <w:rFonts w:ascii="Arial" w:hAnsi="Arial" w:cs="Arial"/>
          <w:spacing w:val="-10"/>
          <w:sz w:val="14"/>
          <w:szCs w:val="14"/>
        </w:rPr>
        <w:t xml:space="preserve"> </w:t>
      </w:r>
      <w:r w:rsidRPr="000A5F0F">
        <w:rPr>
          <w:rFonts w:ascii="Arial" w:hAnsi="Arial" w:cs="Arial"/>
          <w:sz w:val="14"/>
          <w:szCs w:val="14"/>
        </w:rPr>
        <w:t>of</w:t>
      </w:r>
      <w:r w:rsidRPr="000A5F0F">
        <w:rPr>
          <w:rFonts w:ascii="Arial" w:hAnsi="Arial" w:cs="Arial"/>
          <w:spacing w:val="-6"/>
          <w:sz w:val="14"/>
          <w:szCs w:val="14"/>
        </w:rPr>
        <w:t xml:space="preserve"> </w:t>
      </w:r>
      <w:r w:rsidRPr="000A5F0F">
        <w:rPr>
          <w:rFonts w:ascii="Arial" w:hAnsi="Arial" w:cs="Arial"/>
          <w:sz w:val="14"/>
          <w:szCs w:val="14"/>
        </w:rPr>
        <w:t>Metal,</w:t>
      </w:r>
      <w:r w:rsidRPr="000A5F0F">
        <w:rPr>
          <w:rFonts w:ascii="Arial" w:hAnsi="Arial" w:cs="Arial"/>
          <w:spacing w:val="-8"/>
          <w:sz w:val="14"/>
          <w:szCs w:val="14"/>
        </w:rPr>
        <w:t xml:space="preserve"> </w:t>
      </w:r>
      <w:r w:rsidRPr="000A5F0F">
        <w:rPr>
          <w:rFonts w:ascii="Arial" w:hAnsi="Arial" w:cs="Arial"/>
          <w:sz w:val="14"/>
          <w:szCs w:val="14"/>
        </w:rPr>
        <w:t>not</w:t>
      </w:r>
      <w:r w:rsidRPr="000A5F0F">
        <w:rPr>
          <w:rFonts w:ascii="Arial" w:hAnsi="Arial" w:cs="Arial"/>
          <w:spacing w:val="-8"/>
          <w:sz w:val="14"/>
          <w:szCs w:val="14"/>
        </w:rPr>
        <w:t xml:space="preserve"> </w:t>
      </w:r>
      <w:r w:rsidRPr="000A5F0F">
        <w:rPr>
          <w:rFonts w:ascii="Arial" w:hAnsi="Arial" w:cs="Arial"/>
          <w:sz w:val="14"/>
          <w:szCs w:val="14"/>
        </w:rPr>
        <w:t>exceeding</w:t>
      </w:r>
      <w:r w:rsidRPr="000A5F0F">
        <w:rPr>
          <w:rFonts w:ascii="Arial" w:hAnsi="Arial" w:cs="Arial"/>
          <w:spacing w:val="-8"/>
          <w:sz w:val="14"/>
          <w:szCs w:val="14"/>
        </w:rPr>
        <w:t xml:space="preserve"> </w:t>
      </w:r>
      <w:r w:rsidRPr="000A5F0F">
        <w:rPr>
          <w:rFonts w:ascii="Arial" w:hAnsi="Arial" w:cs="Arial"/>
          <w:sz w:val="14"/>
          <w:szCs w:val="14"/>
        </w:rPr>
        <w:t>the</w:t>
      </w:r>
      <w:r w:rsidRPr="000A5F0F">
        <w:rPr>
          <w:rFonts w:ascii="Arial" w:hAnsi="Arial" w:cs="Arial"/>
          <w:spacing w:val="-8"/>
          <w:sz w:val="14"/>
          <w:szCs w:val="14"/>
        </w:rPr>
        <w:t xml:space="preserve"> </w:t>
      </w:r>
      <w:r w:rsidRPr="000A5F0F">
        <w:rPr>
          <w:rFonts w:ascii="Arial" w:hAnsi="Arial" w:cs="Arial"/>
          <w:sz w:val="14"/>
          <w:szCs w:val="14"/>
        </w:rPr>
        <w:t>then- current credit balance, from Customer’s Metal Account following receipt of instructions from Customer’s authorized representatives. The release will occur as promptly</w:t>
      </w:r>
      <w:r w:rsidRPr="000A5F0F">
        <w:rPr>
          <w:rFonts w:ascii="Arial" w:hAnsi="Arial" w:cs="Arial"/>
          <w:spacing w:val="-13"/>
          <w:sz w:val="14"/>
          <w:szCs w:val="14"/>
        </w:rPr>
        <w:t xml:space="preserve"> </w:t>
      </w:r>
      <w:r w:rsidRPr="000A5F0F">
        <w:rPr>
          <w:rFonts w:ascii="Arial" w:hAnsi="Arial" w:cs="Arial"/>
          <w:sz w:val="14"/>
          <w:szCs w:val="14"/>
        </w:rPr>
        <w:t>as</w:t>
      </w:r>
      <w:r w:rsidRPr="000A5F0F">
        <w:rPr>
          <w:rFonts w:ascii="Arial" w:hAnsi="Arial" w:cs="Arial"/>
          <w:spacing w:val="-9"/>
          <w:sz w:val="14"/>
          <w:szCs w:val="14"/>
        </w:rPr>
        <w:t xml:space="preserve"> </w:t>
      </w:r>
      <w:r w:rsidRPr="000A5F0F">
        <w:rPr>
          <w:rFonts w:ascii="Arial" w:hAnsi="Arial" w:cs="Arial"/>
          <w:sz w:val="14"/>
          <w:szCs w:val="14"/>
        </w:rPr>
        <w:t>practical</w:t>
      </w:r>
      <w:r w:rsidRPr="000A5F0F">
        <w:rPr>
          <w:rFonts w:ascii="Arial" w:hAnsi="Arial" w:cs="Arial"/>
          <w:spacing w:val="-8"/>
          <w:sz w:val="14"/>
          <w:szCs w:val="14"/>
        </w:rPr>
        <w:t xml:space="preserve"> </w:t>
      </w:r>
      <w:r w:rsidRPr="000A5F0F">
        <w:rPr>
          <w:rFonts w:ascii="Arial" w:hAnsi="Arial" w:cs="Arial"/>
          <w:sz w:val="14"/>
          <w:szCs w:val="14"/>
        </w:rPr>
        <w:t>following</w:t>
      </w:r>
      <w:r w:rsidRPr="000A5F0F">
        <w:rPr>
          <w:rFonts w:ascii="Arial" w:hAnsi="Arial" w:cs="Arial"/>
          <w:spacing w:val="-12"/>
          <w:sz w:val="14"/>
          <w:szCs w:val="14"/>
        </w:rPr>
        <w:t xml:space="preserve"> </w:t>
      </w:r>
      <w:r w:rsidRPr="000A5F0F">
        <w:rPr>
          <w:rFonts w:ascii="Arial" w:hAnsi="Arial" w:cs="Arial"/>
          <w:sz w:val="14"/>
          <w:szCs w:val="14"/>
        </w:rPr>
        <w:t>Umicore’s</w:t>
      </w:r>
      <w:r w:rsidRPr="000A5F0F">
        <w:rPr>
          <w:rFonts w:ascii="Arial" w:hAnsi="Arial" w:cs="Arial"/>
          <w:spacing w:val="-11"/>
          <w:sz w:val="14"/>
          <w:szCs w:val="14"/>
        </w:rPr>
        <w:t xml:space="preserve"> </w:t>
      </w:r>
      <w:r w:rsidRPr="000A5F0F">
        <w:rPr>
          <w:rFonts w:ascii="Arial" w:hAnsi="Arial" w:cs="Arial"/>
          <w:sz w:val="14"/>
          <w:szCs w:val="14"/>
        </w:rPr>
        <w:t>receipt</w:t>
      </w:r>
      <w:r w:rsidRPr="000A5F0F">
        <w:rPr>
          <w:rFonts w:ascii="Arial" w:hAnsi="Arial" w:cs="Arial"/>
          <w:spacing w:val="-9"/>
          <w:sz w:val="14"/>
          <w:szCs w:val="14"/>
        </w:rPr>
        <w:t xml:space="preserve"> </w:t>
      </w:r>
      <w:r w:rsidRPr="000A5F0F">
        <w:rPr>
          <w:rFonts w:ascii="Arial" w:hAnsi="Arial" w:cs="Arial"/>
          <w:sz w:val="14"/>
          <w:szCs w:val="14"/>
        </w:rPr>
        <w:t>of</w:t>
      </w:r>
      <w:r w:rsidRPr="000A5F0F">
        <w:rPr>
          <w:rFonts w:ascii="Arial" w:hAnsi="Arial" w:cs="Arial"/>
          <w:spacing w:val="-11"/>
          <w:sz w:val="14"/>
          <w:szCs w:val="14"/>
        </w:rPr>
        <w:t xml:space="preserve"> </w:t>
      </w:r>
      <w:r w:rsidRPr="000A5F0F">
        <w:rPr>
          <w:rFonts w:ascii="Arial" w:hAnsi="Arial" w:cs="Arial"/>
          <w:sz w:val="14"/>
          <w:szCs w:val="14"/>
        </w:rPr>
        <w:t>such</w:t>
      </w:r>
      <w:r w:rsidRPr="000A5F0F">
        <w:rPr>
          <w:rFonts w:ascii="Arial" w:hAnsi="Arial" w:cs="Arial"/>
          <w:spacing w:val="-12"/>
          <w:sz w:val="14"/>
          <w:szCs w:val="14"/>
        </w:rPr>
        <w:t xml:space="preserve"> </w:t>
      </w:r>
      <w:r w:rsidRPr="000A5F0F">
        <w:rPr>
          <w:rFonts w:ascii="Arial" w:hAnsi="Arial" w:cs="Arial"/>
          <w:sz w:val="14"/>
          <w:szCs w:val="14"/>
        </w:rPr>
        <w:t>instructions,</w:t>
      </w:r>
      <w:r w:rsidRPr="000A5F0F">
        <w:rPr>
          <w:rFonts w:ascii="Arial" w:hAnsi="Arial" w:cs="Arial"/>
          <w:spacing w:val="-11"/>
          <w:sz w:val="14"/>
          <w:szCs w:val="14"/>
        </w:rPr>
        <w:t xml:space="preserve"> </w:t>
      </w:r>
      <w:r w:rsidRPr="000A5F0F">
        <w:rPr>
          <w:rFonts w:ascii="Arial" w:hAnsi="Arial" w:cs="Arial"/>
          <w:sz w:val="14"/>
          <w:szCs w:val="14"/>
        </w:rPr>
        <w:t>but</w:t>
      </w:r>
      <w:r w:rsidRPr="000A5F0F">
        <w:rPr>
          <w:rFonts w:ascii="Arial" w:hAnsi="Arial" w:cs="Arial"/>
          <w:spacing w:val="-11"/>
          <w:sz w:val="14"/>
          <w:szCs w:val="14"/>
        </w:rPr>
        <w:t xml:space="preserve"> </w:t>
      </w:r>
      <w:r w:rsidRPr="000A5F0F">
        <w:rPr>
          <w:rFonts w:ascii="Arial" w:hAnsi="Arial" w:cs="Arial"/>
          <w:sz w:val="14"/>
          <w:szCs w:val="14"/>
        </w:rPr>
        <w:t>no</w:t>
      </w:r>
      <w:r w:rsidRPr="000A5F0F">
        <w:rPr>
          <w:rFonts w:ascii="Arial" w:hAnsi="Arial" w:cs="Arial"/>
          <w:spacing w:val="-12"/>
          <w:sz w:val="14"/>
          <w:szCs w:val="14"/>
        </w:rPr>
        <w:t xml:space="preserve"> </w:t>
      </w:r>
      <w:r w:rsidRPr="000A5F0F">
        <w:rPr>
          <w:rFonts w:ascii="Arial" w:hAnsi="Arial" w:cs="Arial"/>
          <w:sz w:val="14"/>
          <w:szCs w:val="14"/>
        </w:rPr>
        <w:t>later</w:t>
      </w:r>
      <w:r w:rsidRPr="000A5F0F">
        <w:rPr>
          <w:rFonts w:ascii="Arial" w:hAnsi="Arial" w:cs="Arial"/>
          <w:spacing w:val="-12"/>
          <w:sz w:val="14"/>
          <w:szCs w:val="14"/>
        </w:rPr>
        <w:t xml:space="preserve"> </w:t>
      </w:r>
      <w:r w:rsidRPr="000A5F0F">
        <w:rPr>
          <w:rFonts w:ascii="Arial" w:hAnsi="Arial" w:cs="Arial"/>
          <w:sz w:val="14"/>
          <w:szCs w:val="14"/>
        </w:rPr>
        <w:t>than three (3) weeks thereafter. Released Metal will be delivered in the same manner as Goods in accordance with and subject to Section 4 (Goods). Customer may request that</w:t>
      </w:r>
      <w:r w:rsidRPr="000A5F0F">
        <w:rPr>
          <w:rFonts w:ascii="Arial" w:hAnsi="Arial" w:cs="Arial"/>
          <w:spacing w:val="-4"/>
          <w:sz w:val="14"/>
          <w:szCs w:val="14"/>
        </w:rPr>
        <w:t xml:space="preserve"> </w:t>
      </w:r>
      <w:r w:rsidRPr="000A5F0F">
        <w:rPr>
          <w:rFonts w:ascii="Arial" w:hAnsi="Arial" w:cs="Arial"/>
          <w:sz w:val="14"/>
          <w:szCs w:val="14"/>
        </w:rPr>
        <w:t>a</w:t>
      </w:r>
      <w:r w:rsidRPr="000A5F0F">
        <w:rPr>
          <w:rFonts w:ascii="Arial" w:hAnsi="Arial" w:cs="Arial"/>
          <w:spacing w:val="-7"/>
          <w:sz w:val="14"/>
          <w:szCs w:val="14"/>
        </w:rPr>
        <w:t xml:space="preserve"> </w:t>
      </w:r>
      <w:r w:rsidRPr="000A5F0F">
        <w:rPr>
          <w:rFonts w:ascii="Arial" w:hAnsi="Arial" w:cs="Arial"/>
          <w:sz w:val="14"/>
          <w:szCs w:val="14"/>
        </w:rPr>
        <w:t>quantity</w:t>
      </w:r>
      <w:r w:rsidRPr="000A5F0F">
        <w:rPr>
          <w:rFonts w:ascii="Arial" w:hAnsi="Arial" w:cs="Arial"/>
          <w:spacing w:val="-6"/>
          <w:sz w:val="14"/>
          <w:szCs w:val="14"/>
        </w:rPr>
        <w:t xml:space="preserve"> </w:t>
      </w:r>
      <w:r w:rsidRPr="000A5F0F">
        <w:rPr>
          <w:rFonts w:ascii="Arial" w:hAnsi="Arial" w:cs="Arial"/>
          <w:sz w:val="14"/>
          <w:szCs w:val="14"/>
        </w:rPr>
        <w:t>of</w:t>
      </w:r>
      <w:r w:rsidRPr="000A5F0F">
        <w:rPr>
          <w:rFonts w:ascii="Arial" w:hAnsi="Arial" w:cs="Arial"/>
          <w:spacing w:val="-4"/>
          <w:sz w:val="14"/>
          <w:szCs w:val="14"/>
        </w:rPr>
        <w:t xml:space="preserve"> </w:t>
      </w:r>
      <w:r w:rsidRPr="000A5F0F">
        <w:rPr>
          <w:rFonts w:ascii="Arial" w:hAnsi="Arial" w:cs="Arial"/>
          <w:sz w:val="14"/>
          <w:szCs w:val="14"/>
        </w:rPr>
        <w:t>Metal,</w:t>
      </w:r>
      <w:r w:rsidRPr="000A5F0F">
        <w:rPr>
          <w:rFonts w:ascii="Arial" w:hAnsi="Arial" w:cs="Arial"/>
          <w:spacing w:val="-6"/>
          <w:sz w:val="14"/>
          <w:szCs w:val="14"/>
        </w:rPr>
        <w:t xml:space="preserve"> </w:t>
      </w:r>
      <w:r w:rsidRPr="000A5F0F">
        <w:rPr>
          <w:rFonts w:ascii="Arial" w:hAnsi="Arial" w:cs="Arial"/>
          <w:sz w:val="14"/>
          <w:szCs w:val="14"/>
        </w:rPr>
        <w:t>not</w:t>
      </w:r>
      <w:r w:rsidRPr="000A5F0F">
        <w:rPr>
          <w:rFonts w:ascii="Arial" w:hAnsi="Arial" w:cs="Arial"/>
          <w:spacing w:val="-7"/>
          <w:sz w:val="14"/>
          <w:szCs w:val="14"/>
        </w:rPr>
        <w:t xml:space="preserve"> </w:t>
      </w:r>
      <w:r w:rsidRPr="000A5F0F">
        <w:rPr>
          <w:rFonts w:ascii="Arial" w:hAnsi="Arial" w:cs="Arial"/>
          <w:sz w:val="14"/>
          <w:szCs w:val="14"/>
        </w:rPr>
        <w:t>exceeding</w:t>
      </w:r>
      <w:r w:rsidRPr="000A5F0F">
        <w:rPr>
          <w:rFonts w:ascii="Arial" w:hAnsi="Arial" w:cs="Arial"/>
          <w:spacing w:val="-7"/>
          <w:sz w:val="14"/>
          <w:szCs w:val="14"/>
        </w:rPr>
        <w:t xml:space="preserve"> </w:t>
      </w:r>
      <w:r w:rsidRPr="000A5F0F">
        <w:rPr>
          <w:rFonts w:ascii="Arial" w:hAnsi="Arial" w:cs="Arial"/>
          <w:sz w:val="14"/>
          <w:szCs w:val="14"/>
        </w:rPr>
        <w:t>the</w:t>
      </w:r>
      <w:r w:rsidRPr="000A5F0F">
        <w:rPr>
          <w:rFonts w:ascii="Arial" w:hAnsi="Arial" w:cs="Arial"/>
          <w:spacing w:val="-7"/>
          <w:sz w:val="14"/>
          <w:szCs w:val="14"/>
        </w:rPr>
        <w:t xml:space="preserve"> </w:t>
      </w:r>
      <w:r w:rsidRPr="000A5F0F">
        <w:rPr>
          <w:rFonts w:ascii="Arial" w:hAnsi="Arial" w:cs="Arial"/>
          <w:sz w:val="14"/>
          <w:szCs w:val="14"/>
        </w:rPr>
        <w:t>then-current</w:t>
      </w:r>
      <w:r w:rsidRPr="000A5F0F">
        <w:rPr>
          <w:rFonts w:ascii="Arial" w:hAnsi="Arial" w:cs="Arial"/>
          <w:spacing w:val="-4"/>
          <w:sz w:val="14"/>
          <w:szCs w:val="14"/>
        </w:rPr>
        <w:t xml:space="preserve"> </w:t>
      </w:r>
      <w:r w:rsidRPr="000A5F0F">
        <w:rPr>
          <w:rFonts w:ascii="Arial" w:hAnsi="Arial" w:cs="Arial"/>
          <w:sz w:val="14"/>
          <w:szCs w:val="14"/>
        </w:rPr>
        <w:t>credit</w:t>
      </w:r>
      <w:r w:rsidRPr="000A5F0F">
        <w:rPr>
          <w:rFonts w:ascii="Arial" w:hAnsi="Arial" w:cs="Arial"/>
          <w:spacing w:val="-4"/>
          <w:sz w:val="14"/>
          <w:szCs w:val="14"/>
        </w:rPr>
        <w:t xml:space="preserve"> </w:t>
      </w:r>
      <w:r w:rsidRPr="000A5F0F">
        <w:rPr>
          <w:rFonts w:ascii="Arial" w:hAnsi="Arial" w:cs="Arial"/>
          <w:sz w:val="14"/>
          <w:szCs w:val="14"/>
        </w:rPr>
        <w:t>balance,</w:t>
      </w:r>
      <w:r w:rsidRPr="000A5F0F">
        <w:rPr>
          <w:rFonts w:ascii="Arial" w:hAnsi="Arial" w:cs="Arial"/>
          <w:spacing w:val="-7"/>
          <w:sz w:val="14"/>
          <w:szCs w:val="14"/>
        </w:rPr>
        <w:t xml:space="preserve"> </w:t>
      </w:r>
      <w:r w:rsidRPr="000A5F0F">
        <w:rPr>
          <w:rFonts w:ascii="Arial" w:hAnsi="Arial" w:cs="Arial"/>
          <w:sz w:val="14"/>
          <w:szCs w:val="14"/>
        </w:rPr>
        <w:t>be</w:t>
      </w:r>
      <w:r w:rsidRPr="000A5F0F">
        <w:rPr>
          <w:rFonts w:ascii="Arial" w:hAnsi="Arial" w:cs="Arial"/>
          <w:spacing w:val="-7"/>
          <w:sz w:val="14"/>
          <w:szCs w:val="14"/>
        </w:rPr>
        <w:t xml:space="preserve"> </w:t>
      </w:r>
      <w:r w:rsidRPr="000A5F0F">
        <w:rPr>
          <w:rFonts w:ascii="Arial" w:hAnsi="Arial" w:cs="Arial"/>
          <w:sz w:val="14"/>
          <w:szCs w:val="14"/>
        </w:rPr>
        <w:t>transferred</w:t>
      </w:r>
    </w:p>
    <w:p w14:paraId="2D08225D" w14:textId="77777777" w:rsidR="00683E7F" w:rsidRPr="000A5F0F" w:rsidRDefault="00683E7F" w:rsidP="00683E7F">
      <w:pPr>
        <w:jc w:val="both"/>
        <w:rPr>
          <w:rFonts w:ascii="Arial" w:hAnsi="Arial" w:cs="Arial"/>
          <w:sz w:val="14"/>
          <w:szCs w:val="14"/>
        </w:rPr>
        <w:sectPr w:rsidR="00683E7F" w:rsidRPr="000A5F0F">
          <w:type w:val="continuous"/>
          <w:pgSz w:w="12240" w:h="15840"/>
          <w:pgMar w:top="900" w:right="600" w:bottom="940" w:left="620" w:header="720" w:footer="720" w:gutter="0"/>
          <w:cols w:num="2" w:space="720" w:equalWidth="0">
            <w:col w:w="5322" w:space="259"/>
            <w:col w:w="5439"/>
          </w:cols>
        </w:sectPr>
      </w:pPr>
    </w:p>
    <w:p w14:paraId="2C1B0727" w14:textId="77777777" w:rsidR="002D41B2" w:rsidRDefault="002D41B2" w:rsidP="00683E7F">
      <w:pPr>
        <w:pStyle w:val="BodyText"/>
        <w:spacing w:after="0"/>
        <w:ind w:left="100" w:right="1"/>
        <w:rPr>
          <w:rFonts w:ascii="Arial" w:hAnsi="Arial" w:cs="Arial"/>
          <w:sz w:val="14"/>
          <w:szCs w:val="14"/>
        </w:rPr>
      </w:pPr>
    </w:p>
    <w:p w14:paraId="23EE33F1" w14:textId="77777777" w:rsidR="00683E7F" w:rsidRPr="000A5F0F" w:rsidRDefault="00683E7F" w:rsidP="00683E7F">
      <w:pPr>
        <w:pStyle w:val="BodyText"/>
        <w:spacing w:after="0"/>
        <w:ind w:left="100" w:right="1"/>
        <w:rPr>
          <w:rFonts w:ascii="Arial" w:hAnsi="Arial" w:cs="Arial"/>
          <w:sz w:val="14"/>
          <w:szCs w:val="14"/>
        </w:rPr>
      </w:pPr>
      <w:r w:rsidRPr="000A5F0F">
        <w:rPr>
          <w:rFonts w:ascii="Arial" w:hAnsi="Arial" w:cs="Arial"/>
          <w:sz w:val="14"/>
          <w:szCs w:val="14"/>
        </w:rPr>
        <w:t>to the Metal Account of a third party or transferred for release to Customer at a location</w:t>
      </w:r>
      <w:r w:rsidRPr="000A5F0F">
        <w:rPr>
          <w:rFonts w:ascii="Arial" w:hAnsi="Arial" w:cs="Arial"/>
          <w:spacing w:val="-9"/>
          <w:sz w:val="14"/>
          <w:szCs w:val="14"/>
        </w:rPr>
        <w:t xml:space="preserve"> </w:t>
      </w:r>
      <w:r w:rsidRPr="000A5F0F">
        <w:rPr>
          <w:rFonts w:ascii="Arial" w:hAnsi="Arial" w:cs="Arial"/>
          <w:sz w:val="14"/>
          <w:szCs w:val="14"/>
        </w:rPr>
        <w:t>other</w:t>
      </w:r>
      <w:r w:rsidRPr="000A5F0F">
        <w:rPr>
          <w:rFonts w:ascii="Arial" w:hAnsi="Arial" w:cs="Arial"/>
          <w:spacing w:val="-9"/>
          <w:sz w:val="14"/>
          <w:szCs w:val="14"/>
        </w:rPr>
        <w:t xml:space="preserve"> </w:t>
      </w:r>
      <w:r w:rsidRPr="000A5F0F">
        <w:rPr>
          <w:rFonts w:ascii="Arial" w:hAnsi="Arial" w:cs="Arial"/>
          <w:sz w:val="14"/>
          <w:szCs w:val="14"/>
        </w:rPr>
        <w:t>than</w:t>
      </w:r>
      <w:r w:rsidRPr="000A5F0F">
        <w:rPr>
          <w:rFonts w:ascii="Arial" w:hAnsi="Arial" w:cs="Arial"/>
          <w:spacing w:val="-11"/>
          <w:sz w:val="14"/>
          <w:szCs w:val="14"/>
        </w:rPr>
        <w:t xml:space="preserve"> </w:t>
      </w:r>
      <w:r w:rsidRPr="000A5F0F">
        <w:rPr>
          <w:rFonts w:ascii="Arial" w:hAnsi="Arial" w:cs="Arial"/>
          <w:sz w:val="14"/>
          <w:szCs w:val="14"/>
        </w:rPr>
        <w:t>Umicore’s</w:t>
      </w:r>
      <w:r w:rsidRPr="000A5F0F">
        <w:rPr>
          <w:rFonts w:ascii="Arial" w:hAnsi="Arial" w:cs="Arial"/>
          <w:spacing w:val="-9"/>
          <w:sz w:val="14"/>
          <w:szCs w:val="14"/>
        </w:rPr>
        <w:t xml:space="preserve"> </w:t>
      </w:r>
      <w:r w:rsidRPr="000A5F0F">
        <w:rPr>
          <w:rFonts w:ascii="Arial" w:hAnsi="Arial" w:cs="Arial"/>
          <w:sz w:val="14"/>
          <w:szCs w:val="14"/>
        </w:rPr>
        <w:t>facility.</w:t>
      </w:r>
      <w:r w:rsidRPr="000A5F0F">
        <w:rPr>
          <w:rFonts w:ascii="Arial" w:hAnsi="Arial" w:cs="Arial"/>
          <w:spacing w:val="19"/>
          <w:sz w:val="14"/>
          <w:szCs w:val="14"/>
        </w:rPr>
        <w:t xml:space="preserve"> </w:t>
      </w:r>
      <w:r w:rsidRPr="000A5F0F">
        <w:rPr>
          <w:rFonts w:ascii="Arial" w:hAnsi="Arial" w:cs="Arial"/>
          <w:sz w:val="14"/>
          <w:szCs w:val="14"/>
        </w:rPr>
        <w:t>Any</w:t>
      </w:r>
      <w:r w:rsidRPr="000A5F0F">
        <w:rPr>
          <w:rFonts w:ascii="Arial" w:hAnsi="Arial" w:cs="Arial"/>
          <w:spacing w:val="-13"/>
          <w:sz w:val="14"/>
          <w:szCs w:val="14"/>
        </w:rPr>
        <w:t xml:space="preserve"> </w:t>
      </w:r>
      <w:r w:rsidRPr="000A5F0F">
        <w:rPr>
          <w:rFonts w:ascii="Arial" w:hAnsi="Arial" w:cs="Arial"/>
          <w:sz w:val="14"/>
          <w:szCs w:val="14"/>
        </w:rPr>
        <w:t>such</w:t>
      </w:r>
      <w:r w:rsidRPr="000A5F0F">
        <w:rPr>
          <w:rFonts w:ascii="Arial" w:hAnsi="Arial" w:cs="Arial"/>
          <w:spacing w:val="-11"/>
          <w:sz w:val="14"/>
          <w:szCs w:val="14"/>
        </w:rPr>
        <w:t xml:space="preserve"> </w:t>
      </w:r>
      <w:r w:rsidRPr="000A5F0F">
        <w:rPr>
          <w:rFonts w:ascii="Arial" w:hAnsi="Arial" w:cs="Arial"/>
          <w:sz w:val="14"/>
          <w:szCs w:val="14"/>
        </w:rPr>
        <w:t>transfer</w:t>
      </w:r>
      <w:r w:rsidRPr="000A5F0F">
        <w:rPr>
          <w:rFonts w:ascii="Arial" w:hAnsi="Arial" w:cs="Arial"/>
          <w:spacing w:val="-9"/>
          <w:sz w:val="14"/>
          <w:szCs w:val="14"/>
        </w:rPr>
        <w:t xml:space="preserve"> </w:t>
      </w:r>
      <w:r w:rsidRPr="000A5F0F">
        <w:rPr>
          <w:rFonts w:ascii="Arial" w:hAnsi="Arial" w:cs="Arial"/>
          <w:sz w:val="14"/>
          <w:szCs w:val="14"/>
        </w:rPr>
        <w:t>will</w:t>
      </w:r>
      <w:r w:rsidRPr="000A5F0F">
        <w:rPr>
          <w:rFonts w:ascii="Arial" w:hAnsi="Arial" w:cs="Arial"/>
          <w:spacing w:val="-8"/>
          <w:sz w:val="14"/>
          <w:szCs w:val="14"/>
        </w:rPr>
        <w:t xml:space="preserve"> </w:t>
      </w:r>
      <w:r w:rsidRPr="000A5F0F">
        <w:rPr>
          <w:rFonts w:ascii="Arial" w:hAnsi="Arial" w:cs="Arial"/>
          <w:sz w:val="14"/>
          <w:szCs w:val="14"/>
        </w:rPr>
        <w:t>be</w:t>
      </w:r>
      <w:r w:rsidRPr="000A5F0F">
        <w:rPr>
          <w:rFonts w:ascii="Arial" w:hAnsi="Arial" w:cs="Arial"/>
          <w:spacing w:val="-11"/>
          <w:sz w:val="14"/>
          <w:szCs w:val="14"/>
        </w:rPr>
        <w:t xml:space="preserve"> </w:t>
      </w:r>
      <w:r w:rsidRPr="000A5F0F">
        <w:rPr>
          <w:rFonts w:ascii="Arial" w:hAnsi="Arial" w:cs="Arial"/>
          <w:sz w:val="14"/>
          <w:szCs w:val="14"/>
        </w:rPr>
        <w:t>subject</w:t>
      </w:r>
      <w:r w:rsidRPr="000A5F0F">
        <w:rPr>
          <w:rFonts w:ascii="Arial" w:hAnsi="Arial" w:cs="Arial"/>
          <w:spacing w:val="-9"/>
          <w:sz w:val="14"/>
          <w:szCs w:val="14"/>
        </w:rPr>
        <w:t xml:space="preserve"> </w:t>
      </w:r>
      <w:r w:rsidRPr="000A5F0F">
        <w:rPr>
          <w:rFonts w:ascii="Arial" w:hAnsi="Arial" w:cs="Arial"/>
          <w:sz w:val="14"/>
          <w:szCs w:val="14"/>
        </w:rPr>
        <w:t>to</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payment of additional fees and requirements established by Umicore. Umicore may provide packaging, certification of assay, or other services in connection with the release of Metal, subject to payment by Customer of Umicore’s fees for such services. Except as</w:t>
      </w:r>
      <w:r w:rsidRPr="000A5F0F">
        <w:rPr>
          <w:rFonts w:ascii="Arial" w:hAnsi="Arial" w:cs="Arial"/>
          <w:spacing w:val="-6"/>
          <w:sz w:val="14"/>
          <w:szCs w:val="14"/>
        </w:rPr>
        <w:t xml:space="preserve"> </w:t>
      </w:r>
      <w:r w:rsidRPr="000A5F0F">
        <w:rPr>
          <w:rFonts w:ascii="Arial" w:hAnsi="Arial" w:cs="Arial"/>
          <w:sz w:val="14"/>
          <w:szCs w:val="14"/>
        </w:rPr>
        <w:t>provided</w:t>
      </w:r>
      <w:r w:rsidRPr="000A5F0F">
        <w:rPr>
          <w:rFonts w:ascii="Arial" w:hAnsi="Arial" w:cs="Arial"/>
          <w:spacing w:val="-5"/>
          <w:sz w:val="14"/>
          <w:szCs w:val="14"/>
        </w:rPr>
        <w:t xml:space="preserve"> </w:t>
      </w:r>
      <w:r w:rsidRPr="000A5F0F">
        <w:rPr>
          <w:rFonts w:ascii="Arial" w:hAnsi="Arial" w:cs="Arial"/>
          <w:sz w:val="14"/>
          <w:szCs w:val="14"/>
        </w:rPr>
        <w:t>in</w:t>
      </w:r>
      <w:r w:rsidRPr="000A5F0F">
        <w:rPr>
          <w:rFonts w:ascii="Arial" w:hAnsi="Arial" w:cs="Arial"/>
          <w:spacing w:val="-7"/>
          <w:sz w:val="14"/>
          <w:szCs w:val="14"/>
        </w:rPr>
        <w:t xml:space="preserve"> </w:t>
      </w:r>
      <w:r w:rsidRPr="000A5F0F">
        <w:rPr>
          <w:rFonts w:ascii="Arial" w:hAnsi="Arial" w:cs="Arial"/>
          <w:sz w:val="14"/>
          <w:szCs w:val="14"/>
        </w:rPr>
        <w:t>this</w:t>
      </w:r>
      <w:r w:rsidRPr="000A5F0F">
        <w:rPr>
          <w:rFonts w:ascii="Arial" w:hAnsi="Arial" w:cs="Arial"/>
          <w:spacing w:val="-6"/>
          <w:sz w:val="14"/>
          <w:szCs w:val="14"/>
        </w:rPr>
        <w:t xml:space="preserve"> </w:t>
      </w:r>
      <w:r w:rsidRPr="000A5F0F">
        <w:rPr>
          <w:rFonts w:ascii="Arial" w:hAnsi="Arial" w:cs="Arial"/>
          <w:sz w:val="14"/>
          <w:szCs w:val="14"/>
        </w:rPr>
        <w:t>Section,</w:t>
      </w:r>
      <w:r w:rsidRPr="000A5F0F">
        <w:rPr>
          <w:rFonts w:ascii="Arial" w:hAnsi="Arial" w:cs="Arial"/>
          <w:spacing w:val="-7"/>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price</w:t>
      </w:r>
      <w:r w:rsidRPr="000A5F0F">
        <w:rPr>
          <w:rFonts w:ascii="Arial" w:hAnsi="Arial" w:cs="Arial"/>
          <w:spacing w:val="-4"/>
          <w:sz w:val="14"/>
          <w:szCs w:val="14"/>
        </w:rPr>
        <w:t xml:space="preserve"> </w:t>
      </w:r>
      <w:r w:rsidRPr="000A5F0F">
        <w:rPr>
          <w:rFonts w:ascii="Arial" w:hAnsi="Arial" w:cs="Arial"/>
          <w:sz w:val="14"/>
          <w:szCs w:val="14"/>
        </w:rPr>
        <w:t>of</w:t>
      </w:r>
      <w:r w:rsidRPr="000A5F0F">
        <w:rPr>
          <w:rFonts w:ascii="Arial" w:hAnsi="Arial" w:cs="Arial"/>
          <w:spacing w:val="-4"/>
          <w:sz w:val="14"/>
          <w:szCs w:val="14"/>
        </w:rPr>
        <w:t xml:space="preserve"> </w:t>
      </w:r>
      <w:r w:rsidRPr="000A5F0F">
        <w:rPr>
          <w:rFonts w:ascii="Arial" w:hAnsi="Arial" w:cs="Arial"/>
          <w:sz w:val="14"/>
          <w:szCs w:val="14"/>
        </w:rPr>
        <w:t>released</w:t>
      </w:r>
      <w:r w:rsidRPr="000A5F0F">
        <w:rPr>
          <w:rFonts w:ascii="Arial" w:hAnsi="Arial" w:cs="Arial"/>
          <w:spacing w:val="-4"/>
          <w:sz w:val="14"/>
          <w:szCs w:val="14"/>
        </w:rPr>
        <w:t xml:space="preserve"> </w:t>
      </w:r>
      <w:r w:rsidRPr="000A5F0F">
        <w:rPr>
          <w:rFonts w:ascii="Arial" w:hAnsi="Arial" w:cs="Arial"/>
          <w:sz w:val="14"/>
          <w:szCs w:val="14"/>
        </w:rPr>
        <w:t>Metal</w:t>
      </w:r>
      <w:r w:rsidRPr="000A5F0F">
        <w:rPr>
          <w:rFonts w:ascii="Arial" w:hAnsi="Arial" w:cs="Arial"/>
          <w:spacing w:val="-4"/>
          <w:sz w:val="14"/>
          <w:szCs w:val="14"/>
        </w:rPr>
        <w:t xml:space="preserve"> </w:t>
      </w:r>
      <w:r w:rsidRPr="000A5F0F">
        <w:rPr>
          <w:rFonts w:ascii="Arial" w:hAnsi="Arial" w:cs="Arial"/>
          <w:sz w:val="14"/>
          <w:szCs w:val="14"/>
        </w:rPr>
        <w:t>will</w:t>
      </w:r>
      <w:r w:rsidRPr="000A5F0F">
        <w:rPr>
          <w:rFonts w:ascii="Arial" w:hAnsi="Arial" w:cs="Arial"/>
          <w:spacing w:val="-6"/>
          <w:sz w:val="14"/>
          <w:szCs w:val="14"/>
        </w:rPr>
        <w:t xml:space="preserve"> </w:t>
      </w:r>
      <w:r w:rsidRPr="000A5F0F">
        <w:rPr>
          <w:rFonts w:ascii="Arial" w:hAnsi="Arial" w:cs="Arial"/>
          <w:sz w:val="14"/>
          <w:szCs w:val="14"/>
        </w:rPr>
        <w:t>be</w:t>
      </w:r>
      <w:r w:rsidRPr="000A5F0F">
        <w:rPr>
          <w:rFonts w:ascii="Arial" w:hAnsi="Arial" w:cs="Arial"/>
          <w:spacing w:val="-7"/>
          <w:sz w:val="14"/>
          <w:szCs w:val="14"/>
        </w:rPr>
        <w:t xml:space="preserve"> </w:t>
      </w:r>
      <w:r w:rsidRPr="000A5F0F">
        <w:rPr>
          <w:rFonts w:ascii="Arial" w:hAnsi="Arial" w:cs="Arial"/>
          <w:sz w:val="14"/>
          <w:szCs w:val="14"/>
        </w:rPr>
        <w:t>in</w:t>
      </w:r>
      <w:r w:rsidRPr="000A5F0F">
        <w:rPr>
          <w:rFonts w:ascii="Arial" w:hAnsi="Arial" w:cs="Arial"/>
          <w:spacing w:val="-4"/>
          <w:sz w:val="14"/>
          <w:szCs w:val="14"/>
        </w:rPr>
        <w:t xml:space="preserve"> </w:t>
      </w:r>
      <w:r w:rsidRPr="000A5F0F">
        <w:rPr>
          <w:rFonts w:ascii="Arial" w:hAnsi="Arial" w:cs="Arial"/>
          <w:sz w:val="14"/>
          <w:szCs w:val="14"/>
        </w:rPr>
        <w:t>accordance</w:t>
      </w:r>
      <w:r w:rsidRPr="000A5F0F">
        <w:rPr>
          <w:rFonts w:ascii="Arial" w:hAnsi="Arial" w:cs="Arial"/>
          <w:spacing w:val="-4"/>
          <w:sz w:val="14"/>
          <w:szCs w:val="14"/>
        </w:rPr>
        <w:t xml:space="preserve"> </w:t>
      </w:r>
      <w:r w:rsidRPr="000A5F0F">
        <w:rPr>
          <w:rFonts w:ascii="Arial" w:hAnsi="Arial" w:cs="Arial"/>
          <w:sz w:val="14"/>
          <w:szCs w:val="14"/>
        </w:rPr>
        <w:t>with</w:t>
      </w:r>
      <w:r w:rsidRPr="000A5F0F">
        <w:rPr>
          <w:rFonts w:ascii="Arial" w:hAnsi="Arial" w:cs="Arial"/>
          <w:spacing w:val="-7"/>
          <w:sz w:val="14"/>
          <w:szCs w:val="14"/>
        </w:rPr>
        <w:t xml:space="preserve"> </w:t>
      </w:r>
      <w:r w:rsidRPr="000A5F0F">
        <w:rPr>
          <w:rFonts w:ascii="Arial" w:hAnsi="Arial" w:cs="Arial"/>
          <w:sz w:val="14"/>
          <w:szCs w:val="14"/>
        </w:rPr>
        <w:t>and subject to Section 7 (Price and Taxes). Customer shall pay for released Metal within five (5) business days after the date of its</w:t>
      </w:r>
      <w:r w:rsidRPr="000A5F0F">
        <w:rPr>
          <w:rFonts w:ascii="Arial" w:hAnsi="Arial" w:cs="Arial"/>
          <w:spacing w:val="-19"/>
          <w:sz w:val="14"/>
          <w:szCs w:val="14"/>
        </w:rPr>
        <w:t xml:space="preserve"> </w:t>
      </w:r>
      <w:r w:rsidRPr="000A5F0F">
        <w:rPr>
          <w:rFonts w:ascii="Arial" w:hAnsi="Arial" w:cs="Arial"/>
          <w:sz w:val="14"/>
          <w:szCs w:val="14"/>
        </w:rPr>
        <w:t>release.</w:t>
      </w:r>
    </w:p>
    <w:p w14:paraId="044B770D" w14:textId="77777777" w:rsidR="00683E7F" w:rsidRPr="000A5F0F" w:rsidRDefault="00683E7F" w:rsidP="00683E7F">
      <w:pPr>
        <w:pStyle w:val="BodyText"/>
        <w:spacing w:after="0"/>
        <w:rPr>
          <w:rFonts w:ascii="Arial" w:hAnsi="Arial" w:cs="Arial"/>
          <w:sz w:val="14"/>
          <w:szCs w:val="14"/>
        </w:rPr>
      </w:pPr>
    </w:p>
    <w:p w14:paraId="5E22E0AC" w14:textId="77777777" w:rsidR="00683E7F" w:rsidRPr="000A5F0F" w:rsidRDefault="00683E7F" w:rsidP="00683E7F">
      <w:pPr>
        <w:pStyle w:val="ListParagraph"/>
        <w:widowControl w:val="0"/>
        <w:numPr>
          <w:ilvl w:val="1"/>
          <w:numId w:val="19"/>
        </w:numPr>
        <w:tabs>
          <w:tab w:val="left" w:pos="244"/>
        </w:tabs>
        <w:autoSpaceDE w:val="0"/>
        <w:autoSpaceDN w:val="0"/>
        <w:ind w:right="1" w:firstLine="0"/>
        <w:contextualSpacing w:val="0"/>
        <w:jc w:val="both"/>
        <w:rPr>
          <w:rFonts w:ascii="Arial" w:hAnsi="Arial" w:cs="Arial"/>
          <w:sz w:val="14"/>
          <w:szCs w:val="14"/>
        </w:rPr>
      </w:pPr>
      <w:r w:rsidRPr="000A5F0F">
        <w:rPr>
          <w:rFonts w:ascii="Arial" w:hAnsi="Arial" w:cs="Arial"/>
          <w:sz w:val="14"/>
          <w:szCs w:val="14"/>
          <w:u w:val="single"/>
        </w:rPr>
        <w:t>Account</w:t>
      </w:r>
      <w:r w:rsidRPr="000A5F0F">
        <w:rPr>
          <w:rFonts w:ascii="Arial" w:hAnsi="Arial" w:cs="Arial"/>
          <w:spacing w:val="-12"/>
          <w:sz w:val="14"/>
          <w:szCs w:val="14"/>
          <w:u w:val="single"/>
        </w:rPr>
        <w:t xml:space="preserve"> </w:t>
      </w:r>
      <w:r w:rsidRPr="000A5F0F">
        <w:rPr>
          <w:rFonts w:ascii="Arial" w:hAnsi="Arial" w:cs="Arial"/>
          <w:sz w:val="14"/>
          <w:szCs w:val="14"/>
          <w:u w:val="single"/>
        </w:rPr>
        <w:t>Instructions</w:t>
      </w:r>
      <w:r w:rsidRPr="000A5F0F">
        <w:rPr>
          <w:rFonts w:ascii="Arial" w:hAnsi="Arial" w:cs="Arial"/>
          <w:sz w:val="14"/>
          <w:szCs w:val="14"/>
        </w:rPr>
        <w:t>.</w:t>
      </w:r>
      <w:r w:rsidRPr="000A5F0F">
        <w:rPr>
          <w:rFonts w:ascii="Arial" w:hAnsi="Arial" w:cs="Arial"/>
          <w:spacing w:val="13"/>
          <w:sz w:val="14"/>
          <w:szCs w:val="14"/>
        </w:rPr>
        <w:t xml:space="preserve"> </w:t>
      </w:r>
      <w:r w:rsidRPr="000A5F0F">
        <w:rPr>
          <w:rFonts w:ascii="Arial" w:hAnsi="Arial" w:cs="Arial"/>
          <w:sz w:val="14"/>
          <w:szCs w:val="14"/>
        </w:rPr>
        <w:t>Customer’s</w:t>
      </w:r>
      <w:r w:rsidRPr="000A5F0F">
        <w:rPr>
          <w:rFonts w:ascii="Arial" w:hAnsi="Arial" w:cs="Arial"/>
          <w:spacing w:val="-14"/>
          <w:sz w:val="14"/>
          <w:szCs w:val="14"/>
        </w:rPr>
        <w:t xml:space="preserve"> </w:t>
      </w:r>
      <w:r w:rsidRPr="000A5F0F">
        <w:rPr>
          <w:rFonts w:ascii="Arial" w:hAnsi="Arial" w:cs="Arial"/>
          <w:sz w:val="14"/>
          <w:szCs w:val="14"/>
        </w:rPr>
        <w:t>instructions</w:t>
      </w:r>
      <w:r w:rsidRPr="000A5F0F">
        <w:rPr>
          <w:rFonts w:ascii="Arial" w:hAnsi="Arial" w:cs="Arial"/>
          <w:spacing w:val="-12"/>
          <w:sz w:val="14"/>
          <w:szCs w:val="14"/>
        </w:rPr>
        <w:t xml:space="preserve"> </w:t>
      </w:r>
      <w:r w:rsidRPr="000A5F0F">
        <w:rPr>
          <w:rFonts w:ascii="Arial" w:hAnsi="Arial" w:cs="Arial"/>
          <w:sz w:val="14"/>
          <w:szCs w:val="14"/>
        </w:rPr>
        <w:t>regarding</w:t>
      </w:r>
      <w:r w:rsidRPr="000A5F0F">
        <w:rPr>
          <w:rFonts w:ascii="Arial" w:hAnsi="Arial" w:cs="Arial"/>
          <w:spacing w:val="-14"/>
          <w:sz w:val="14"/>
          <w:szCs w:val="14"/>
        </w:rPr>
        <w:t xml:space="preserve"> </w:t>
      </w:r>
      <w:r w:rsidRPr="000A5F0F">
        <w:rPr>
          <w:rFonts w:ascii="Arial" w:hAnsi="Arial" w:cs="Arial"/>
          <w:sz w:val="14"/>
          <w:szCs w:val="14"/>
        </w:rPr>
        <w:t>the</w:t>
      </w:r>
      <w:r w:rsidRPr="000A5F0F">
        <w:rPr>
          <w:rFonts w:ascii="Arial" w:hAnsi="Arial" w:cs="Arial"/>
          <w:spacing w:val="-11"/>
          <w:sz w:val="14"/>
          <w:szCs w:val="14"/>
        </w:rPr>
        <w:t xml:space="preserve"> </w:t>
      </w:r>
      <w:r w:rsidRPr="000A5F0F">
        <w:rPr>
          <w:rFonts w:ascii="Arial" w:hAnsi="Arial" w:cs="Arial"/>
          <w:sz w:val="14"/>
          <w:szCs w:val="14"/>
        </w:rPr>
        <w:t>Metal</w:t>
      </w:r>
      <w:r w:rsidRPr="000A5F0F">
        <w:rPr>
          <w:rFonts w:ascii="Arial" w:hAnsi="Arial" w:cs="Arial"/>
          <w:spacing w:val="-12"/>
          <w:sz w:val="14"/>
          <w:szCs w:val="14"/>
        </w:rPr>
        <w:t xml:space="preserve"> </w:t>
      </w:r>
      <w:r w:rsidRPr="000A5F0F">
        <w:rPr>
          <w:rFonts w:ascii="Arial" w:hAnsi="Arial" w:cs="Arial"/>
          <w:sz w:val="14"/>
          <w:szCs w:val="14"/>
        </w:rPr>
        <w:t>Account</w:t>
      </w:r>
      <w:r w:rsidRPr="000A5F0F">
        <w:rPr>
          <w:rFonts w:ascii="Arial" w:hAnsi="Arial" w:cs="Arial"/>
          <w:spacing w:val="-12"/>
          <w:sz w:val="14"/>
          <w:szCs w:val="14"/>
        </w:rPr>
        <w:t xml:space="preserve"> </w:t>
      </w:r>
      <w:r w:rsidRPr="000A5F0F">
        <w:rPr>
          <w:rFonts w:ascii="Arial" w:hAnsi="Arial" w:cs="Arial"/>
          <w:sz w:val="14"/>
          <w:szCs w:val="14"/>
        </w:rPr>
        <w:t>become binding only upon Umicore’s: (i) express consent in writing; or (ii) execution of the requested</w:t>
      </w:r>
      <w:r w:rsidRPr="000A5F0F">
        <w:rPr>
          <w:rFonts w:ascii="Arial" w:hAnsi="Arial" w:cs="Arial"/>
          <w:spacing w:val="-9"/>
          <w:sz w:val="14"/>
          <w:szCs w:val="14"/>
        </w:rPr>
        <w:t xml:space="preserve"> </w:t>
      </w:r>
      <w:r w:rsidRPr="000A5F0F">
        <w:rPr>
          <w:rFonts w:ascii="Arial" w:hAnsi="Arial" w:cs="Arial"/>
          <w:sz w:val="14"/>
          <w:szCs w:val="14"/>
        </w:rPr>
        <w:t>transaction.</w:t>
      </w:r>
      <w:r w:rsidRPr="000A5F0F">
        <w:rPr>
          <w:rFonts w:ascii="Arial" w:hAnsi="Arial" w:cs="Arial"/>
          <w:spacing w:val="21"/>
          <w:sz w:val="14"/>
          <w:szCs w:val="14"/>
        </w:rPr>
        <w:t xml:space="preserve"> </w:t>
      </w:r>
      <w:r w:rsidRPr="000A5F0F">
        <w:rPr>
          <w:rFonts w:ascii="Arial" w:hAnsi="Arial" w:cs="Arial"/>
          <w:sz w:val="14"/>
          <w:szCs w:val="14"/>
        </w:rPr>
        <w:t>By</w:t>
      </w:r>
      <w:r w:rsidRPr="000A5F0F">
        <w:rPr>
          <w:rFonts w:ascii="Arial" w:hAnsi="Arial" w:cs="Arial"/>
          <w:spacing w:val="-13"/>
          <w:sz w:val="14"/>
          <w:szCs w:val="14"/>
        </w:rPr>
        <w:t xml:space="preserve"> </w:t>
      </w:r>
      <w:r w:rsidRPr="000A5F0F">
        <w:rPr>
          <w:rFonts w:ascii="Arial" w:hAnsi="Arial" w:cs="Arial"/>
          <w:sz w:val="14"/>
          <w:szCs w:val="14"/>
        </w:rPr>
        <w:t>placing</w:t>
      </w:r>
      <w:r w:rsidRPr="000A5F0F">
        <w:rPr>
          <w:rFonts w:ascii="Arial" w:hAnsi="Arial" w:cs="Arial"/>
          <w:spacing w:val="-11"/>
          <w:sz w:val="14"/>
          <w:szCs w:val="14"/>
        </w:rPr>
        <w:t xml:space="preserve"> </w:t>
      </w:r>
      <w:r w:rsidRPr="000A5F0F">
        <w:rPr>
          <w:rFonts w:ascii="Arial" w:hAnsi="Arial" w:cs="Arial"/>
          <w:sz w:val="14"/>
          <w:szCs w:val="14"/>
        </w:rPr>
        <w:t>a</w:t>
      </w:r>
      <w:r w:rsidRPr="000A5F0F">
        <w:rPr>
          <w:rFonts w:ascii="Arial" w:hAnsi="Arial" w:cs="Arial"/>
          <w:spacing w:val="-9"/>
          <w:sz w:val="14"/>
          <w:szCs w:val="14"/>
        </w:rPr>
        <w:t xml:space="preserve"> </w:t>
      </w:r>
      <w:r w:rsidRPr="000A5F0F">
        <w:rPr>
          <w:rFonts w:ascii="Arial" w:hAnsi="Arial" w:cs="Arial"/>
          <w:sz w:val="14"/>
          <w:szCs w:val="14"/>
        </w:rPr>
        <w:t>verbal</w:t>
      </w:r>
      <w:r w:rsidRPr="000A5F0F">
        <w:rPr>
          <w:rFonts w:ascii="Arial" w:hAnsi="Arial" w:cs="Arial"/>
          <w:spacing w:val="-10"/>
          <w:sz w:val="14"/>
          <w:szCs w:val="14"/>
        </w:rPr>
        <w:t xml:space="preserve"> </w:t>
      </w:r>
      <w:r w:rsidRPr="000A5F0F">
        <w:rPr>
          <w:rFonts w:ascii="Arial" w:hAnsi="Arial" w:cs="Arial"/>
          <w:sz w:val="14"/>
          <w:szCs w:val="14"/>
        </w:rPr>
        <w:t>order,</w:t>
      </w:r>
      <w:r w:rsidRPr="000A5F0F">
        <w:rPr>
          <w:rFonts w:ascii="Arial" w:hAnsi="Arial" w:cs="Arial"/>
          <w:spacing w:val="-8"/>
          <w:sz w:val="14"/>
          <w:szCs w:val="14"/>
        </w:rPr>
        <w:t xml:space="preserve"> </w:t>
      </w:r>
      <w:r w:rsidRPr="000A5F0F">
        <w:rPr>
          <w:rFonts w:ascii="Arial" w:hAnsi="Arial" w:cs="Arial"/>
          <w:sz w:val="14"/>
          <w:szCs w:val="14"/>
        </w:rPr>
        <w:t>Customer</w:t>
      </w:r>
      <w:r w:rsidRPr="000A5F0F">
        <w:rPr>
          <w:rFonts w:ascii="Arial" w:hAnsi="Arial" w:cs="Arial"/>
          <w:spacing w:val="-9"/>
          <w:sz w:val="14"/>
          <w:szCs w:val="14"/>
        </w:rPr>
        <w:t xml:space="preserve"> </w:t>
      </w:r>
      <w:r w:rsidRPr="000A5F0F">
        <w:rPr>
          <w:rFonts w:ascii="Arial" w:hAnsi="Arial" w:cs="Arial"/>
          <w:sz w:val="14"/>
          <w:szCs w:val="14"/>
        </w:rPr>
        <w:t>accepts</w:t>
      </w:r>
      <w:r w:rsidRPr="000A5F0F">
        <w:rPr>
          <w:rFonts w:ascii="Arial" w:hAnsi="Arial" w:cs="Arial"/>
          <w:spacing w:val="-10"/>
          <w:sz w:val="14"/>
          <w:szCs w:val="14"/>
        </w:rPr>
        <w:t xml:space="preserve"> </w:t>
      </w:r>
      <w:r w:rsidRPr="000A5F0F">
        <w:rPr>
          <w:rFonts w:ascii="Arial" w:hAnsi="Arial" w:cs="Arial"/>
          <w:sz w:val="14"/>
          <w:szCs w:val="14"/>
        </w:rPr>
        <w:t>these</w:t>
      </w:r>
      <w:r w:rsidRPr="000A5F0F">
        <w:rPr>
          <w:rFonts w:ascii="Arial" w:hAnsi="Arial" w:cs="Arial"/>
          <w:spacing w:val="-11"/>
          <w:sz w:val="14"/>
          <w:szCs w:val="14"/>
        </w:rPr>
        <w:t xml:space="preserve"> </w:t>
      </w:r>
      <w:r w:rsidRPr="000A5F0F">
        <w:rPr>
          <w:rFonts w:ascii="Arial" w:hAnsi="Arial" w:cs="Arial"/>
          <w:sz w:val="14"/>
          <w:szCs w:val="14"/>
        </w:rPr>
        <w:t>Terms</w:t>
      </w:r>
      <w:r w:rsidRPr="000A5F0F">
        <w:rPr>
          <w:rFonts w:ascii="Arial" w:hAnsi="Arial" w:cs="Arial"/>
          <w:spacing w:val="-10"/>
          <w:sz w:val="14"/>
          <w:szCs w:val="14"/>
        </w:rPr>
        <w:t xml:space="preserve"> </w:t>
      </w:r>
      <w:r w:rsidRPr="000A5F0F">
        <w:rPr>
          <w:rFonts w:ascii="Arial" w:hAnsi="Arial" w:cs="Arial"/>
          <w:sz w:val="14"/>
          <w:szCs w:val="14"/>
        </w:rPr>
        <w:t>and agrees that all calls may be monitored and recorded. Umicore shall not be liable for any damages caused by misunderstandings or miscommunications resulting from verbal communications with Customer. In the event of non-execution or inadequate execution of Customer’s instructions, Umicore shall be liable only in the event of proven intentional</w:t>
      </w:r>
      <w:r w:rsidRPr="000A5F0F">
        <w:rPr>
          <w:rFonts w:ascii="Arial" w:hAnsi="Arial" w:cs="Arial"/>
          <w:spacing w:val="-13"/>
          <w:sz w:val="14"/>
          <w:szCs w:val="14"/>
        </w:rPr>
        <w:t xml:space="preserve"> </w:t>
      </w:r>
      <w:r w:rsidRPr="000A5F0F">
        <w:rPr>
          <w:rFonts w:ascii="Arial" w:hAnsi="Arial" w:cs="Arial"/>
          <w:sz w:val="14"/>
          <w:szCs w:val="14"/>
        </w:rPr>
        <w:t>misconduct.</w:t>
      </w:r>
    </w:p>
    <w:p w14:paraId="7B12141A" w14:textId="77777777" w:rsidR="00683E7F" w:rsidRPr="000A5F0F" w:rsidRDefault="00683E7F" w:rsidP="00683E7F">
      <w:pPr>
        <w:pStyle w:val="BodyText"/>
        <w:spacing w:after="0"/>
        <w:rPr>
          <w:rFonts w:ascii="Arial" w:hAnsi="Arial" w:cs="Arial"/>
          <w:sz w:val="14"/>
          <w:szCs w:val="14"/>
        </w:rPr>
      </w:pPr>
    </w:p>
    <w:p w14:paraId="7F9A1FAE" w14:textId="77777777" w:rsidR="00683E7F" w:rsidRPr="000A5F0F" w:rsidRDefault="00683E7F" w:rsidP="00683E7F">
      <w:pPr>
        <w:pStyle w:val="ListParagraph"/>
        <w:widowControl w:val="0"/>
        <w:numPr>
          <w:ilvl w:val="1"/>
          <w:numId w:val="19"/>
        </w:numPr>
        <w:tabs>
          <w:tab w:val="left" w:pos="271"/>
        </w:tabs>
        <w:autoSpaceDE w:val="0"/>
        <w:autoSpaceDN w:val="0"/>
        <w:ind w:right="1" w:firstLine="0"/>
        <w:contextualSpacing w:val="0"/>
        <w:jc w:val="both"/>
        <w:rPr>
          <w:rFonts w:ascii="Arial" w:hAnsi="Arial" w:cs="Arial"/>
          <w:sz w:val="14"/>
          <w:szCs w:val="14"/>
        </w:rPr>
      </w:pPr>
      <w:r w:rsidRPr="000A5F0F">
        <w:rPr>
          <w:rFonts w:ascii="Arial" w:hAnsi="Arial" w:cs="Arial"/>
          <w:sz w:val="14"/>
          <w:szCs w:val="14"/>
          <w:u w:val="single"/>
        </w:rPr>
        <w:t>Statements</w:t>
      </w:r>
      <w:r w:rsidRPr="000A5F0F">
        <w:rPr>
          <w:rFonts w:ascii="Arial" w:hAnsi="Arial" w:cs="Arial"/>
          <w:sz w:val="14"/>
          <w:szCs w:val="14"/>
        </w:rPr>
        <w:t>. Umicore shall issue monthly statements for Metal Accounts, but no statement will be issued for zero-balance or inactive Metal Accounts. Customer</w:t>
      </w:r>
      <w:r w:rsidRPr="000A5F0F">
        <w:rPr>
          <w:rFonts w:ascii="Arial" w:hAnsi="Arial" w:cs="Arial"/>
          <w:spacing w:val="-27"/>
          <w:sz w:val="14"/>
          <w:szCs w:val="14"/>
        </w:rPr>
        <w:t xml:space="preserve"> </w:t>
      </w:r>
      <w:r w:rsidRPr="000A5F0F">
        <w:rPr>
          <w:rFonts w:ascii="Arial" w:hAnsi="Arial" w:cs="Arial"/>
          <w:sz w:val="14"/>
          <w:szCs w:val="14"/>
        </w:rPr>
        <w:t>shall review each statement and advise Umicore promptly of any error. Absent manifest error, records pertaining to any Metal Account that are maintained in good faith by Umicore</w:t>
      </w:r>
      <w:r w:rsidRPr="000A5F0F">
        <w:rPr>
          <w:rFonts w:ascii="Arial" w:hAnsi="Arial" w:cs="Arial"/>
          <w:spacing w:val="-3"/>
          <w:sz w:val="14"/>
          <w:szCs w:val="14"/>
        </w:rPr>
        <w:t xml:space="preserve"> </w:t>
      </w:r>
      <w:r w:rsidRPr="000A5F0F">
        <w:rPr>
          <w:rFonts w:ascii="Arial" w:hAnsi="Arial" w:cs="Arial"/>
          <w:sz w:val="14"/>
          <w:szCs w:val="14"/>
        </w:rPr>
        <w:t>will</w:t>
      </w:r>
      <w:r w:rsidRPr="000A5F0F">
        <w:rPr>
          <w:rFonts w:ascii="Arial" w:hAnsi="Arial" w:cs="Arial"/>
          <w:spacing w:val="-2"/>
          <w:sz w:val="14"/>
          <w:szCs w:val="14"/>
        </w:rPr>
        <w:t xml:space="preserve"> </w:t>
      </w:r>
      <w:r w:rsidRPr="000A5F0F">
        <w:rPr>
          <w:rFonts w:ascii="Arial" w:hAnsi="Arial" w:cs="Arial"/>
          <w:sz w:val="14"/>
          <w:szCs w:val="14"/>
        </w:rPr>
        <w:t>be</w:t>
      </w:r>
      <w:r w:rsidRPr="000A5F0F">
        <w:rPr>
          <w:rFonts w:ascii="Arial" w:hAnsi="Arial" w:cs="Arial"/>
          <w:spacing w:val="-3"/>
          <w:sz w:val="14"/>
          <w:szCs w:val="14"/>
        </w:rPr>
        <w:t xml:space="preserve"> </w:t>
      </w:r>
      <w:r w:rsidRPr="000A5F0F">
        <w:rPr>
          <w:rFonts w:ascii="Arial" w:hAnsi="Arial" w:cs="Arial"/>
          <w:sz w:val="14"/>
          <w:szCs w:val="14"/>
        </w:rPr>
        <w:t>presumed</w:t>
      </w:r>
      <w:r w:rsidRPr="000A5F0F">
        <w:rPr>
          <w:rFonts w:ascii="Arial" w:hAnsi="Arial" w:cs="Arial"/>
          <w:spacing w:val="-3"/>
          <w:sz w:val="14"/>
          <w:szCs w:val="14"/>
        </w:rPr>
        <w:t xml:space="preserve"> </w:t>
      </w:r>
      <w:r w:rsidRPr="000A5F0F">
        <w:rPr>
          <w:rFonts w:ascii="Arial" w:hAnsi="Arial" w:cs="Arial"/>
          <w:sz w:val="14"/>
          <w:szCs w:val="14"/>
        </w:rPr>
        <w:t>accurate,</w:t>
      </w:r>
      <w:r w:rsidRPr="000A5F0F">
        <w:rPr>
          <w:rFonts w:ascii="Arial" w:hAnsi="Arial" w:cs="Arial"/>
          <w:spacing w:val="-3"/>
          <w:sz w:val="14"/>
          <w:szCs w:val="14"/>
        </w:rPr>
        <w:t xml:space="preserve"> </w:t>
      </w:r>
      <w:r w:rsidRPr="000A5F0F">
        <w:rPr>
          <w:rFonts w:ascii="Arial" w:hAnsi="Arial" w:cs="Arial"/>
          <w:sz w:val="14"/>
          <w:szCs w:val="14"/>
        </w:rPr>
        <w:t>and</w:t>
      </w:r>
      <w:r w:rsidRPr="000A5F0F">
        <w:rPr>
          <w:rFonts w:ascii="Arial" w:hAnsi="Arial" w:cs="Arial"/>
          <w:spacing w:val="-4"/>
          <w:sz w:val="14"/>
          <w:szCs w:val="14"/>
        </w:rPr>
        <w:t xml:space="preserve"> </w:t>
      </w:r>
      <w:r w:rsidRPr="000A5F0F">
        <w:rPr>
          <w:rFonts w:ascii="Arial" w:hAnsi="Arial" w:cs="Arial"/>
          <w:sz w:val="14"/>
          <w:szCs w:val="14"/>
        </w:rPr>
        <w:t>statements</w:t>
      </w:r>
      <w:r w:rsidRPr="000A5F0F">
        <w:rPr>
          <w:rFonts w:ascii="Arial" w:hAnsi="Arial" w:cs="Arial"/>
          <w:spacing w:val="-3"/>
          <w:sz w:val="14"/>
          <w:szCs w:val="14"/>
        </w:rPr>
        <w:t xml:space="preserve"> </w:t>
      </w:r>
      <w:r w:rsidRPr="000A5F0F">
        <w:rPr>
          <w:rFonts w:ascii="Arial" w:hAnsi="Arial" w:cs="Arial"/>
          <w:sz w:val="14"/>
          <w:szCs w:val="14"/>
        </w:rPr>
        <w:t>(including</w:t>
      </w:r>
      <w:r w:rsidRPr="000A5F0F">
        <w:rPr>
          <w:rFonts w:ascii="Arial" w:hAnsi="Arial" w:cs="Arial"/>
          <w:spacing w:val="-4"/>
          <w:sz w:val="14"/>
          <w:szCs w:val="14"/>
        </w:rPr>
        <w:t xml:space="preserve"> </w:t>
      </w:r>
      <w:r w:rsidRPr="000A5F0F">
        <w:rPr>
          <w:rFonts w:ascii="Arial" w:hAnsi="Arial" w:cs="Arial"/>
          <w:sz w:val="14"/>
          <w:szCs w:val="14"/>
        </w:rPr>
        <w:t>corrections)</w:t>
      </w:r>
      <w:r w:rsidRPr="000A5F0F">
        <w:rPr>
          <w:rFonts w:ascii="Arial" w:hAnsi="Arial" w:cs="Arial"/>
          <w:spacing w:val="-4"/>
          <w:sz w:val="14"/>
          <w:szCs w:val="14"/>
        </w:rPr>
        <w:t xml:space="preserve"> </w:t>
      </w:r>
      <w:r w:rsidRPr="000A5F0F">
        <w:rPr>
          <w:rFonts w:ascii="Arial" w:hAnsi="Arial" w:cs="Arial"/>
          <w:sz w:val="14"/>
          <w:szCs w:val="14"/>
        </w:rPr>
        <w:t>issued</w:t>
      </w:r>
      <w:r w:rsidRPr="000A5F0F">
        <w:rPr>
          <w:rFonts w:ascii="Arial" w:hAnsi="Arial" w:cs="Arial"/>
          <w:spacing w:val="-4"/>
          <w:sz w:val="14"/>
          <w:szCs w:val="14"/>
        </w:rPr>
        <w:t xml:space="preserve"> </w:t>
      </w:r>
      <w:r w:rsidRPr="000A5F0F">
        <w:rPr>
          <w:rFonts w:ascii="Arial" w:hAnsi="Arial" w:cs="Arial"/>
          <w:sz w:val="14"/>
          <w:szCs w:val="14"/>
        </w:rPr>
        <w:t>in good faith by Umicore will be binding upon Customer, notwithstanding any errors contained therein, unless Customer provides written notice  of  the  error  within  thirty (30) days after the date of the applicable statement. Customer will use reasonable efforts to respond promptly and accurately to balance confirmation requests made by Umicore or its</w:t>
      </w:r>
      <w:r w:rsidRPr="000A5F0F">
        <w:rPr>
          <w:rFonts w:ascii="Arial" w:hAnsi="Arial" w:cs="Arial"/>
          <w:spacing w:val="-14"/>
          <w:sz w:val="14"/>
          <w:szCs w:val="14"/>
        </w:rPr>
        <w:t xml:space="preserve"> </w:t>
      </w:r>
      <w:r w:rsidRPr="000A5F0F">
        <w:rPr>
          <w:rFonts w:ascii="Arial" w:hAnsi="Arial" w:cs="Arial"/>
          <w:sz w:val="14"/>
          <w:szCs w:val="14"/>
        </w:rPr>
        <w:t>auditors.</w:t>
      </w:r>
    </w:p>
    <w:p w14:paraId="56BE4853" w14:textId="77777777" w:rsidR="00683E7F" w:rsidRPr="000A5F0F" w:rsidRDefault="00683E7F" w:rsidP="00683E7F">
      <w:pPr>
        <w:pStyle w:val="BodyText"/>
        <w:spacing w:after="0"/>
        <w:rPr>
          <w:rFonts w:ascii="Arial" w:hAnsi="Arial" w:cs="Arial"/>
          <w:sz w:val="14"/>
          <w:szCs w:val="14"/>
        </w:rPr>
      </w:pPr>
    </w:p>
    <w:p w14:paraId="5CE98A91" w14:textId="77777777" w:rsidR="00683E7F" w:rsidRPr="000A5F0F" w:rsidRDefault="00683E7F" w:rsidP="00683E7F">
      <w:pPr>
        <w:pStyle w:val="ListParagraph"/>
        <w:widowControl w:val="0"/>
        <w:numPr>
          <w:ilvl w:val="1"/>
          <w:numId w:val="19"/>
        </w:numPr>
        <w:tabs>
          <w:tab w:val="left" w:pos="264"/>
        </w:tabs>
        <w:autoSpaceDE w:val="0"/>
        <w:autoSpaceDN w:val="0"/>
        <w:ind w:right="1" w:firstLine="0"/>
        <w:contextualSpacing w:val="0"/>
        <w:jc w:val="both"/>
        <w:rPr>
          <w:rFonts w:ascii="Arial" w:hAnsi="Arial" w:cs="Arial"/>
          <w:sz w:val="14"/>
          <w:szCs w:val="14"/>
        </w:rPr>
      </w:pPr>
      <w:r w:rsidRPr="000A5F0F">
        <w:rPr>
          <w:rFonts w:ascii="Arial" w:hAnsi="Arial" w:cs="Arial"/>
          <w:sz w:val="14"/>
          <w:szCs w:val="14"/>
          <w:u w:val="single"/>
        </w:rPr>
        <w:t>No Encumbrances</w:t>
      </w:r>
      <w:r w:rsidRPr="000A5F0F">
        <w:rPr>
          <w:rFonts w:ascii="Arial" w:hAnsi="Arial" w:cs="Arial"/>
          <w:sz w:val="14"/>
          <w:szCs w:val="14"/>
        </w:rPr>
        <w:t>. Until Customer pays all amounts due to Umicore, Customer shall maintain the Metal free and clear of and from all liens and encumbrances. Customer</w:t>
      </w:r>
      <w:r w:rsidRPr="000A5F0F">
        <w:rPr>
          <w:rFonts w:ascii="Arial" w:hAnsi="Arial" w:cs="Arial"/>
          <w:spacing w:val="-10"/>
          <w:sz w:val="14"/>
          <w:szCs w:val="14"/>
        </w:rPr>
        <w:t xml:space="preserve"> </w:t>
      </w:r>
      <w:r w:rsidRPr="000A5F0F">
        <w:rPr>
          <w:rFonts w:ascii="Arial" w:hAnsi="Arial" w:cs="Arial"/>
          <w:sz w:val="14"/>
          <w:szCs w:val="14"/>
        </w:rPr>
        <w:t>shall</w:t>
      </w:r>
      <w:r w:rsidRPr="000A5F0F">
        <w:rPr>
          <w:rFonts w:ascii="Arial" w:hAnsi="Arial" w:cs="Arial"/>
          <w:spacing w:val="-8"/>
          <w:sz w:val="14"/>
          <w:szCs w:val="14"/>
        </w:rPr>
        <w:t xml:space="preserve"> </w:t>
      </w:r>
      <w:r w:rsidRPr="000A5F0F">
        <w:rPr>
          <w:rFonts w:ascii="Arial" w:hAnsi="Arial" w:cs="Arial"/>
          <w:sz w:val="14"/>
          <w:szCs w:val="14"/>
        </w:rPr>
        <w:t>not</w:t>
      </w:r>
      <w:r w:rsidRPr="000A5F0F">
        <w:rPr>
          <w:rFonts w:ascii="Arial" w:hAnsi="Arial" w:cs="Arial"/>
          <w:spacing w:val="-7"/>
          <w:sz w:val="14"/>
          <w:szCs w:val="14"/>
        </w:rPr>
        <w:t xml:space="preserve"> </w:t>
      </w:r>
      <w:r w:rsidRPr="000A5F0F">
        <w:rPr>
          <w:rFonts w:ascii="Arial" w:hAnsi="Arial" w:cs="Arial"/>
          <w:sz w:val="14"/>
          <w:szCs w:val="14"/>
        </w:rPr>
        <w:t>assign,</w:t>
      </w:r>
      <w:r w:rsidRPr="000A5F0F">
        <w:rPr>
          <w:rFonts w:ascii="Arial" w:hAnsi="Arial" w:cs="Arial"/>
          <w:spacing w:val="-9"/>
          <w:sz w:val="14"/>
          <w:szCs w:val="14"/>
        </w:rPr>
        <w:t xml:space="preserve"> </w:t>
      </w:r>
      <w:r w:rsidRPr="000A5F0F">
        <w:rPr>
          <w:rFonts w:ascii="Arial" w:hAnsi="Arial" w:cs="Arial"/>
          <w:sz w:val="14"/>
          <w:szCs w:val="14"/>
        </w:rPr>
        <w:t>pledge,</w:t>
      </w:r>
      <w:r w:rsidRPr="000A5F0F">
        <w:rPr>
          <w:rFonts w:ascii="Arial" w:hAnsi="Arial" w:cs="Arial"/>
          <w:spacing w:val="-9"/>
          <w:sz w:val="14"/>
          <w:szCs w:val="14"/>
        </w:rPr>
        <w:t xml:space="preserve"> </w:t>
      </w:r>
      <w:r w:rsidRPr="000A5F0F">
        <w:rPr>
          <w:rFonts w:ascii="Arial" w:hAnsi="Arial" w:cs="Arial"/>
          <w:sz w:val="14"/>
          <w:szCs w:val="14"/>
        </w:rPr>
        <w:t>or</w:t>
      </w:r>
      <w:r w:rsidRPr="000A5F0F">
        <w:rPr>
          <w:rFonts w:ascii="Arial" w:hAnsi="Arial" w:cs="Arial"/>
          <w:spacing w:val="-10"/>
          <w:sz w:val="14"/>
          <w:szCs w:val="14"/>
        </w:rPr>
        <w:t xml:space="preserve"> </w:t>
      </w:r>
      <w:r w:rsidRPr="000A5F0F">
        <w:rPr>
          <w:rFonts w:ascii="Arial" w:hAnsi="Arial" w:cs="Arial"/>
          <w:sz w:val="14"/>
          <w:szCs w:val="14"/>
        </w:rPr>
        <w:t>encumber</w:t>
      </w:r>
      <w:r w:rsidRPr="000A5F0F">
        <w:rPr>
          <w:rFonts w:ascii="Arial" w:hAnsi="Arial" w:cs="Arial"/>
          <w:spacing w:val="-10"/>
          <w:sz w:val="14"/>
          <w:szCs w:val="14"/>
        </w:rPr>
        <w:t xml:space="preserve"> </w:t>
      </w:r>
      <w:r w:rsidRPr="000A5F0F">
        <w:rPr>
          <w:rFonts w:ascii="Arial" w:hAnsi="Arial" w:cs="Arial"/>
          <w:sz w:val="14"/>
          <w:szCs w:val="14"/>
        </w:rPr>
        <w:t>any</w:t>
      </w:r>
      <w:r w:rsidRPr="000A5F0F">
        <w:rPr>
          <w:rFonts w:ascii="Arial" w:hAnsi="Arial" w:cs="Arial"/>
          <w:spacing w:val="-11"/>
          <w:sz w:val="14"/>
          <w:szCs w:val="14"/>
        </w:rPr>
        <w:t xml:space="preserve"> </w:t>
      </w:r>
      <w:r w:rsidRPr="000A5F0F">
        <w:rPr>
          <w:rFonts w:ascii="Arial" w:hAnsi="Arial" w:cs="Arial"/>
          <w:sz w:val="14"/>
          <w:szCs w:val="14"/>
        </w:rPr>
        <w:t>Metal</w:t>
      </w:r>
      <w:r w:rsidRPr="000A5F0F">
        <w:rPr>
          <w:rFonts w:ascii="Arial" w:hAnsi="Arial" w:cs="Arial"/>
          <w:spacing w:val="-8"/>
          <w:sz w:val="14"/>
          <w:szCs w:val="14"/>
        </w:rPr>
        <w:t xml:space="preserve"> </w:t>
      </w:r>
      <w:r w:rsidRPr="000A5F0F">
        <w:rPr>
          <w:rFonts w:ascii="Arial" w:hAnsi="Arial" w:cs="Arial"/>
          <w:sz w:val="14"/>
          <w:szCs w:val="14"/>
        </w:rPr>
        <w:t>Account</w:t>
      </w:r>
      <w:r w:rsidRPr="000A5F0F">
        <w:rPr>
          <w:rFonts w:ascii="Arial" w:hAnsi="Arial" w:cs="Arial"/>
          <w:spacing w:val="-9"/>
          <w:sz w:val="14"/>
          <w:szCs w:val="14"/>
        </w:rPr>
        <w:t xml:space="preserve"> </w:t>
      </w:r>
      <w:r w:rsidRPr="000A5F0F">
        <w:rPr>
          <w:rFonts w:ascii="Arial" w:hAnsi="Arial" w:cs="Arial"/>
          <w:sz w:val="14"/>
          <w:szCs w:val="14"/>
        </w:rPr>
        <w:t>or</w:t>
      </w:r>
      <w:r w:rsidRPr="000A5F0F">
        <w:rPr>
          <w:rFonts w:ascii="Arial" w:hAnsi="Arial" w:cs="Arial"/>
          <w:spacing w:val="-10"/>
          <w:sz w:val="14"/>
          <w:szCs w:val="14"/>
        </w:rPr>
        <w:t xml:space="preserve"> </w:t>
      </w:r>
      <w:r w:rsidRPr="000A5F0F">
        <w:rPr>
          <w:rFonts w:ascii="Arial" w:hAnsi="Arial" w:cs="Arial"/>
          <w:sz w:val="14"/>
          <w:szCs w:val="14"/>
        </w:rPr>
        <w:t>interest</w:t>
      </w:r>
      <w:r w:rsidRPr="000A5F0F">
        <w:rPr>
          <w:rFonts w:ascii="Arial" w:hAnsi="Arial" w:cs="Arial"/>
          <w:spacing w:val="-9"/>
          <w:sz w:val="14"/>
          <w:szCs w:val="14"/>
        </w:rPr>
        <w:t xml:space="preserve"> </w:t>
      </w:r>
      <w:r w:rsidRPr="000A5F0F">
        <w:rPr>
          <w:rFonts w:ascii="Arial" w:hAnsi="Arial" w:cs="Arial"/>
          <w:sz w:val="14"/>
          <w:szCs w:val="14"/>
        </w:rPr>
        <w:t>therein or statement thereof. Customer shall indemnify, defend, and hold Umicore, including its shareholders, directors, officers, employees, affiliates, successors, and permitted assigns,</w:t>
      </w:r>
      <w:r w:rsidRPr="000A5F0F">
        <w:rPr>
          <w:rFonts w:ascii="Arial" w:hAnsi="Arial" w:cs="Arial"/>
          <w:spacing w:val="-6"/>
          <w:sz w:val="14"/>
          <w:szCs w:val="14"/>
        </w:rPr>
        <w:t xml:space="preserve"> </w:t>
      </w:r>
      <w:r w:rsidRPr="000A5F0F">
        <w:rPr>
          <w:rFonts w:ascii="Arial" w:hAnsi="Arial" w:cs="Arial"/>
          <w:sz w:val="14"/>
          <w:szCs w:val="14"/>
        </w:rPr>
        <w:t>harmless</w:t>
      </w:r>
      <w:r w:rsidRPr="000A5F0F">
        <w:rPr>
          <w:rFonts w:ascii="Arial" w:hAnsi="Arial" w:cs="Arial"/>
          <w:spacing w:val="-6"/>
          <w:sz w:val="14"/>
          <w:szCs w:val="14"/>
        </w:rPr>
        <w:t xml:space="preserve"> </w:t>
      </w:r>
      <w:r w:rsidRPr="000A5F0F">
        <w:rPr>
          <w:rFonts w:ascii="Arial" w:hAnsi="Arial" w:cs="Arial"/>
          <w:sz w:val="14"/>
          <w:szCs w:val="14"/>
        </w:rPr>
        <w:t>from</w:t>
      </w:r>
      <w:r w:rsidRPr="000A5F0F">
        <w:rPr>
          <w:rFonts w:ascii="Arial" w:hAnsi="Arial" w:cs="Arial"/>
          <w:spacing w:val="-4"/>
          <w:sz w:val="14"/>
          <w:szCs w:val="14"/>
        </w:rPr>
        <w:t xml:space="preserve"> </w:t>
      </w:r>
      <w:r w:rsidRPr="000A5F0F">
        <w:rPr>
          <w:rFonts w:ascii="Arial" w:hAnsi="Arial" w:cs="Arial"/>
          <w:sz w:val="14"/>
          <w:szCs w:val="14"/>
        </w:rPr>
        <w:t>and</w:t>
      </w:r>
      <w:r w:rsidRPr="000A5F0F">
        <w:rPr>
          <w:rFonts w:ascii="Arial" w:hAnsi="Arial" w:cs="Arial"/>
          <w:spacing w:val="-6"/>
          <w:sz w:val="14"/>
          <w:szCs w:val="14"/>
        </w:rPr>
        <w:t xml:space="preserve"> </w:t>
      </w:r>
      <w:r w:rsidRPr="000A5F0F">
        <w:rPr>
          <w:rFonts w:ascii="Arial" w:hAnsi="Arial" w:cs="Arial"/>
          <w:sz w:val="14"/>
          <w:szCs w:val="14"/>
        </w:rPr>
        <w:t>against</w:t>
      </w:r>
      <w:r w:rsidRPr="000A5F0F">
        <w:rPr>
          <w:rFonts w:ascii="Arial" w:hAnsi="Arial" w:cs="Arial"/>
          <w:spacing w:val="-6"/>
          <w:sz w:val="14"/>
          <w:szCs w:val="14"/>
        </w:rPr>
        <w:t xml:space="preserve"> </w:t>
      </w:r>
      <w:r w:rsidRPr="000A5F0F">
        <w:rPr>
          <w:rFonts w:ascii="Arial" w:hAnsi="Arial" w:cs="Arial"/>
          <w:sz w:val="14"/>
          <w:szCs w:val="14"/>
        </w:rPr>
        <w:t>any</w:t>
      </w:r>
      <w:r w:rsidRPr="000A5F0F">
        <w:rPr>
          <w:rFonts w:ascii="Arial" w:hAnsi="Arial" w:cs="Arial"/>
          <w:spacing w:val="-5"/>
          <w:sz w:val="14"/>
          <w:szCs w:val="14"/>
        </w:rPr>
        <w:t xml:space="preserve"> </w:t>
      </w:r>
      <w:r w:rsidRPr="000A5F0F">
        <w:rPr>
          <w:rFonts w:ascii="Arial" w:hAnsi="Arial" w:cs="Arial"/>
          <w:sz w:val="14"/>
          <w:szCs w:val="14"/>
        </w:rPr>
        <w:t>breach</w:t>
      </w:r>
      <w:r w:rsidRPr="000A5F0F">
        <w:rPr>
          <w:rFonts w:ascii="Arial" w:hAnsi="Arial" w:cs="Arial"/>
          <w:spacing w:val="-6"/>
          <w:sz w:val="14"/>
          <w:szCs w:val="14"/>
        </w:rPr>
        <w:t xml:space="preserve"> </w:t>
      </w:r>
      <w:r w:rsidRPr="000A5F0F">
        <w:rPr>
          <w:rFonts w:ascii="Arial" w:hAnsi="Arial" w:cs="Arial"/>
          <w:sz w:val="14"/>
          <w:szCs w:val="14"/>
        </w:rPr>
        <w:t>of</w:t>
      </w:r>
      <w:r w:rsidRPr="000A5F0F">
        <w:rPr>
          <w:rFonts w:ascii="Arial" w:hAnsi="Arial" w:cs="Arial"/>
          <w:spacing w:val="-6"/>
          <w:sz w:val="14"/>
          <w:szCs w:val="14"/>
        </w:rPr>
        <w:t xml:space="preserve"> </w:t>
      </w:r>
      <w:r w:rsidRPr="000A5F0F">
        <w:rPr>
          <w:rFonts w:ascii="Arial" w:hAnsi="Arial" w:cs="Arial"/>
          <w:sz w:val="14"/>
          <w:szCs w:val="14"/>
        </w:rPr>
        <w:t>this</w:t>
      </w:r>
      <w:r w:rsidRPr="000A5F0F">
        <w:rPr>
          <w:rFonts w:ascii="Arial" w:hAnsi="Arial" w:cs="Arial"/>
          <w:spacing w:val="-5"/>
          <w:sz w:val="14"/>
          <w:szCs w:val="14"/>
        </w:rPr>
        <w:t xml:space="preserve"> </w:t>
      </w:r>
      <w:r w:rsidRPr="000A5F0F">
        <w:rPr>
          <w:rFonts w:ascii="Arial" w:hAnsi="Arial" w:cs="Arial"/>
          <w:sz w:val="14"/>
          <w:szCs w:val="14"/>
        </w:rPr>
        <w:t>Section</w:t>
      </w:r>
      <w:r w:rsidRPr="000A5F0F">
        <w:rPr>
          <w:rFonts w:ascii="Arial" w:hAnsi="Arial" w:cs="Arial"/>
          <w:spacing w:val="-3"/>
          <w:sz w:val="14"/>
          <w:szCs w:val="14"/>
        </w:rPr>
        <w:t xml:space="preserve"> </w:t>
      </w:r>
      <w:r w:rsidRPr="000A5F0F">
        <w:rPr>
          <w:rFonts w:ascii="Arial" w:hAnsi="Arial" w:cs="Arial"/>
          <w:sz w:val="14"/>
          <w:szCs w:val="14"/>
        </w:rPr>
        <w:t>by</w:t>
      </w:r>
      <w:r w:rsidRPr="000A5F0F">
        <w:rPr>
          <w:rFonts w:ascii="Arial" w:hAnsi="Arial" w:cs="Arial"/>
          <w:spacing w:val="-8"/>
          <w:sz w:val="14"/>
          <w:szCs w:val="14"/>
        </w:rPr>
        <w:t xml:space="preserve"> </w:t>
      </w:r>
      <w:r w:rsidRPr="000A5F0F">
        <w:rPr>
          <w:rFonts w:ascii="Arial" w:hAnsi="Arial" w:cs="Arial"/>
          <w:sz w:val="14"/>
          <w:szCs w:val="14"/>
        </w:rPr>
        <w:t>Customer</w:t>
      </w:r>
      <w:r w:rsidRPr="000A5F0F">
        <w:rPr>
          <w:rFonts w:ascii="Arial" w:hAnsi="Arial" w:cs="Arial"/>
          <w:spacing w:val="-6"/>
          <w:sz w:val="14"/>
          <w:szCs w:val="14"/>
        </w:rPr>
        <w:t xml:space="preserve"> </w:t>
      </w:r>
      <w:r w:rsidRPr="000A5F0F">
        <w:rPr>
          <w:rFonts w:ascii="Arial" w:hAnsi="Arial" w:cs="Arial"/>
          <w:sz w:val="14"/>
          <w:szCs w:val="14"/>
        </w:rPr>
        <w:t>or</w:t>
      </w:r>
      <w:r w:rsidRPr="000A5F0F">
        <w:rPr>
          <w:rFonts w:ascii="Arial" w:hAnsi="Arial" w:cs="Arial"/>
          <w:spacing w:val="-3"/>
          <w:sz w:val="14"/>
          <w:szCs w:val="14"/>
        </w:rPr>
        <w:t xml:space="preserve"> </w:t>
      </w:r>
      <w:r w:rsidRPr="000A5F0F">
        <w:rPr>
          <w:rFonts w:ascii="Arial" w:hAnsi="Arial" w:cs="Arial"/>
          <w:sz w:val="14"/>
          <w:szCs w:val="14"/>
        </w:rPr>
        <w:t>any</w:t>
      </w:r>
      <w:r w:rsidRPr="000A5F0F">
        <w:rPr>
          <w:rFonts w:ascii="Arial" w:hAnsi="Arial" w:cs="Arial"/>
          <w:spacing w:val="-8"/>
          <w:sz w:val="14"/>
          <w:szCs w:val="14"/>
        </w:rPr>
        <w:t xml:space="preserve"> </w:t>
      </w:r>
      <w:r w:rsidRPr="000A5F0F">
        <w:rPr>
          <w:rFonts w:ascii="Arial" w:hAnsi="Arial" w:cs="Arial"/>
          <w:sz w:val="14"/>
          <w:szCs w:val="14"/>
        </w:rPr>
        <w:t>of its shareholders, directors, officers, employees, affiliates, successors, permitted assigns, customers, agents, distributors, resellers, or</w:t>
      </w:r>
      <w:r w:rsidRPr="000A5F0F">
        <w:rPr>
          <w:rFonts w:ascii="Arial" w:hAnsi="Arial" w:cs="Arial"/>
          <w:spacing w:val="-23"/>
          <w:sz w:val="14"/>
          <w:szCs w:val="14"/>
        </w:rPr>
        <w:t xml:space="preserve"> </w:t>
      </w:r>
      <w:r w:rsidRPr="000A5F0F">
        <w:rPr>
          <w:rFonts w:ascii="Arial" w:hAnsi="Arial" w:cs="Arial"/>
          <w:sz w:val="14"/>
          <w:szCs w:val="14"/>
        </w:rPr>
        <w:t>vendors.</w:t>
      </w:r>
    </w:p>
    <w:p w14:paraId="0675C488" w14:textId="77777777" w:rsidR="00683E7F" w:rsidRPr="000A5F0F" w:rsidRDefault="00683E7F" w:rsidP="00683E7F">
      <w:pPr>
        <w:pStyle w:val="BodyText"/>
        <w:spacing w:after="0"/>
        <w:rPr>
          <w:rFonts w:ascii="Arial" w:hAnsi="Arial" w:cs="Arial"/>
          <w:sz w:val="14"/>
          <w:szCs w:val="14"/>
        </w:rPr>
      </w:pPr>
    </w:p>
    <w:p w14:paraId="6F013F70" w14:textId="77777777" w:rsidR="00683E7F" w:rsidRPr="000A5F0F" w:rsidRDefault="00683E7F" w:rsidP="00683E7F">
      <w:pPr>
        <w:pStyle w:val="ListParagraph"/>
        <w:widowControl w:val="0"/>
        <w:numPr>
          <w:ilvl w:val="1"/>
          <w:numId w:val="19"/>
        </w:numPr>
        <w:tabs>
          <w:tab w:val="left" w:pos="228"/>
        </w:tabs>
        <w:autoSpaceDE w:val="0"/>
        <w:autoSpaceDN w:val="0"/>
        <w:ind w:right="1" w:firstLine="0"/>
        <w:contextualSpacing w:val="0"/>
        <w:jc w:val="both"/>
        <w:rPr>
          <w:rFonts w:ascii="Arial" w:hAnsi="Arial" w:cs="Arial"/>
          <w:sz w:val="14"/>
          <w:szCs w:val="14"/>
        </w:rPr>
      </w:pPr>
      <w:r w:rsidRPr="000A5F0F">
        <w:rPr>
          <w:rFonts w:ascii="Arial" w:hAnsi="Arial" w:cs="Arial"/>
          <w:sz w:val="14"/>
          <w:szCs w:val="14"/>
          <w:u w:val="single"/>
        </w:rPr>
        <w:t>Account Closing</w:t>
      </w:r>
      <w:r w:rsidRPr="000A5F0F">
        <w:rPr>
          <w:rFonts w:ascii="Arial" w:hAnsi="Arial" w:cs="Arial"/>
          <w:sz w:val="14"/>
          <w:szCs w:val="14"/>
        </w:rPr>
        <w:t>. In the absence of an Event of Default (defined below), Umicore may close a Customer’s Metal Account at any time by providing Customer with at least four (4) weeks’ prior written notice. If Umicore closes a Metal Account because of an Event of Default, then title to any Metals in such Metal Account will transfer to Umicore upon closure and compensation for the Metals will be paid by Umicore to Customer after setoff and deducting the value of any debit balances on such Metal Account. If the closed Metal Account shows a negative balance, then Umicore will invoice Customer for the value of such negative balance pertaining to a Metal Account.</w:t>
      </w:r>
    </w:p>
    <w:p w14:paraId="1DEBA812" w14:textId="77777777" w:rsidR="00683E7F" w:rsidRPr="000A5F0F" w:rsidRDefault="00683E7F" w:rsidP="00683E7F">
      <w:pPr>
        <w:pStyle w:val="BodyText"/>
        <w:spacing w:after="0"/>
        <w:rPr>
          <w:rFonts w:ascii="Arial" w:hAnsi="Arial" w:cs="Arial"/>
          <w:sz w:val="14"/>
          <w:szCs w:val="14"/>
        </w:rPr>
      </w:pPr>
    </w:p>
    <w:p w14:paraId="749B8218" w14:textId="77777777" w:rsidR="00683E7F" w:rsidRPr="000A5F0F" w:rsidRDefault="00683E7F" w:rsidP="00683E7F">
      <w:pPr>
        <w:pStyle w:val="ListParagraph"/>
        <w:widowControl w:val="0"/>
        <w:numPr>
          <w:ilvl w:val="0"/>
          <w:numId w:val="19"/>
        </w:numPr>
        <w:tabs>
          <w:tab w:val="left" w:pos="249"/>
        </w:tabs>
        <w:autoSpaceDE w:val="0"/>
        <w:autoSpaceDN w:val="0"/>
        <w:ind w:right="1" w:firstLine="0"/>
        <w:contextualSpacing w:val="0"/>
        <w:jc w:val="both"/>
        <w:rPr>
          <w:rFonts w:ascii="Arial" w:hAnsi="Arial" w:cs="Arial"/>
          <w:sz w:val="14"/>
          <w:szCs w:val="14"/>
        </w:rPr>
      </w:pPr>
      <w:r w:rsidRPr="000A5F0F">
        <w:rPr>
          <w:rFonts w:ascii="Arial" w:hAnsi="Arial" w:cs="Arial"/>
          <w:b/>
          <w:sz w:val="14"/>
          <w:szCs w:val="14"/>
        </w:rPr>
        <w:t>Price</w:t>
      </w:r>
      <w:r w:rsidRPr="000A5F0F">
        <w:rPr>
          <w:rFonts w:ascii="Arial" w:hAnsi="Arial" w:cs="Arial"/>
          <w:b/>
          <w:spacing w:val="-6"/>
          <w:sz w:val="14"/>
          <w:szCs w:val="14"/>
        </w:rPr>
        <w:t xml:space="preserve"> </w:t>
      </w:r>
      <w:r w:rsidRPr="000A5F0F">
        <w:rPr>
          <w:rFonts w:ascii="Arial" w:hAnsi="Arial" w:cs="Arial"/>
          <w:b/>
          <w:sz w:val="14"/>
          <w:szCs w:val="14"/>
        </w:rPr>
        <w:t>and</w:t>
      </w:r>
      <w:r w:rsidRPr="000A5F0F">
        <w:rPr>
          <w:rFonts w:ascii="Arial" w:hAnsi="Arial" w:cs="Arial"/>
          <w:b/>
          <w:spacing w:val="-5"/>
          <w:sz w:val="14"/>
          <w:szCs w:val="14"/>
        </w:rPr>
        <w:t xml:space="preserve"> </w:t>
      </w:r>
      <w:r w:rsidRPr="000A5F0F">
        <w:rPr>
          <w:rFonts w:ascii="Arial" w:hAnsi="Arial" w:cs="Arial"/>
          <w:b/>
          <w:sz w:val="14"/>
          <w:szCs w:val="14"/>
        </w:rPr>
        <w:t>Taxes.</w:t>
      </w:r>
      <w:r w:rsidRPr="000A5F0F">
        <w:rPr>
          <w:rFonts w:ascii="Arial" w:hAnsi="Arial" w:cs="Arial"/>
          <w:b/>
          <w:spacing w:val="25"/>
          <w:sz w:val="14"/>
          <w:szCs w:val="14"/>
        </w:rPr>
        <w:t xml:space="preserve"> </w:t>
      </w:r>
      <w:r w:rsidRPr="000A5F0F">
        <w:rPr>
          <w:rFonts w:ascii="Arial" w:hAnsi="Arial" w:cs="Arial"/>
          <w:sz w:val="14"/>
          <w:szCs w:val="14"/>
        </w:rPr>
        <w:t>Unless</w:t>
      </w:r>
      <w:r w:rsidRPr="000A5F0F">
        <w:rPr>
          <w:rFonts w:ascii="Arial" w:hAnsi="Arial" w:cs="Arial"/>
          <w:spacing w:val="-6"/>
          <w:sz w:val="14"/>
          <w:szCs w:val="14"/>
        </w:rPr>
        <w:t xml:space="preserve"> </w:t>
      </w:r>
      <w:r w:rsidRPr="000A5F0F">
        <w:rPr>
          <w:rFonts w:ascii="Arial" w:hAnsi="Arial" w:cs="Arial"/>
          <w:sz w:val="14"/>
          <w:szCs w:val="14"/>
        </w:rPr>
        <w:t>otherwise</w:t>
      </w:r>
      <w:r w:rsidRPr="000A5F0F">
        <w:rPr>
          <w:rFonts w:ascii="Arial" w:hAnsi="Arial" w:cs="Arial"/>
          <w:spacing w:val="-6"/>
          <w:sz w:val="14"/>
          <w:szCs w:val="14"/>
        </w:rPr>
        <w:t xml:space="preserve"> </w:t>
      </w:r>
      <w:r w:rsidRPr="000A5F0F">
        <w:rPr>
          <w:rFonts w:ascii="Arial" w:hAnsi="Arial" w:cs="Arial"/>
          <w:sz w:val="14"/>
          <w:szCs w:val="14"/>
        </w:rPr>
        <w:t>set</w:t>
      </w:r>
      <w:r w:rsidRPr="000A5F0F">
        <w:rPr>
          <w:rFonts w:ascii="Arial" w:hAnsi="Arial" w:cs="Arial"/>
          <w:spacing w:val="-6"/>
          <w:sz w:val="14"/>
          <w:szCs w:val="14"/>
        </w:rPr>
        <w:t xml:space="preserve"> </w:t>
      </w:r>
      <w:r w:rsidRPr="000A5F0F">
        <w:rPr>
          <w:rFonts w:ascii="Arial" w:hAnsi="Arial" w:cs="Arial"/>
          <w:sz w:val="14"/>
          <w:szCs w:val="14"/>
        </w:rPr>
        <w:t>forth</w:t>
      </w:r>
      <w:r w:rsidRPr="000A5F0F">
        <w:rPr>
          <w:rFonts w:ascii="Arial" w:hAnsi="Arial" w:cs="Arial"/>
          <w:spacing w:val="-6"/>
          <w:sz w:val="14"/>
          <w:szCs w:val="14"/>
        </w:rPr>
        <w:t xml:space="preserve"> </w:t>
      </w:r>
      <w:r w:rsidRPr="000A5F0F">
        <w:rPr>
          <w:rFonts w:ascii="Arial" w:hAnsi="Arial" w:cs="Arial"/>
          <w:sz w:val="14"/>
          <w:szCs w:val="14"/>
        </w:rPr>
        <w:t>in</w:t>
      </w:r>
      <w:r w:rsidRPr="000A5F0F">
        <w:rPr>
          <w:rFonts w:ascii="Arial" w:hAnsi="Arial" w:cs="Arial"/>
          <w:spacing w:val="-6"/>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Agreement,</w:t>
      </w:r>
      <w:r w:rsidRPr="000A5F0F">
        <w:rPr>
          <w:rFonts w:ascii="Arial" w:hAnsi="Arial" w:cs="Arial"/>
          <w:spacing w:val="-6"/>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price</w:t>
      </w:r>
      <w:r w:rsidRPr="000A5F0F">
        <w:rPr>
          <w:rFonts w:ascii="Arial" w:hAnsi="Arial" w:cs="Arial"/>
          <w:spacing w:val="-6"/>
          <w:sz w:val="14"/>
          <w:szCs w:val="14"/>
        </w:rPr>
        <w:t xml:space="preserve"> </w:t>
      </w:r>
      <w:r w:rsidRPr="000A5F0F">
        <w:rPr>
          <w:rFonts w:ascii="Arial" w:hAnsi="Arial" w:cs="Arial"/>
          <w:sz w:val="14"/>
          <w:szCs w:val="14"/>
        </w:rPr>
        <w:t>of</w:t>
      </w:r>
      <w:r w:rsidRPr="000A5F0F">
        <w:rPr>
          <w:rFonts w:ascii="Arial" w:hAnsi="Arial" w:cs="Arial"/>
          <w:spacing w:val="-4"/>
          <w:sz w:val="14"/>
          <w:szCs w:val="14"/>
        </w:rPr>
        <w:t xml:space="preserve"> </w:t>
      </w:r>
      <w:r w:rsidRPr="000A5F0F">
        <w:rPr>
          <w:rFonts w:ascii="Arial" w:hAnsi="Arial" w:cs="Arial"/>
          <w:sz w:val="14"/>
          <w:szCs w:val="14"/>
        </w:rPr>
        <w:t>Goods and Refining Services excludes all taxes, duties, fees, and other charges, which are the</w:t>
      </w:r>
      <w:r w:rsidRPr="000A5F0F">
        <w:rPr>
          <w:rFonts w:ascii="Arial" w:hAnsi="Arial" w:cs="Arial"/>
          <w:spacing w:val="-6"/>
          <w:sz w:val="14"/>
          <w:szCs w:val="14"/>
        </w:rPr>
        <w:t xml:space="preserve"> </w:t>
      </w:r>
      <w:r w:rsidRPr="000A5F0F">
        <w:rPr>
          <w:rFonts w:ascii="Arial" w:hAnsi="Arial" w:cs="Arial"/>
          <w:sz w:val="14"/>
          <w:szCs w:val="14"/>
        </w:rPr>
        <w:t>responsibility</w:t>
      </w:r>
      <w:r w:rsidRPr="000A5F0F">
        <w:rPr>
          <w:rFonts w:ascii="Arial" w:hAnsi="Arial" w:cs="Arial"/>
          <w:spacing w:val="-8"/>
          <w:sz w:val="14"/>
          <w:szCs w:val="14"/>
        </w:rPr>
        <w:t xml:space="preserve"> </w:t>
      </w:r>
      <w:r w:rsidRPr="000A5F0F">
        <w:rPr>
          <w:rFonts w:ascii="Arial" w:hAnsi="Arial" w:cs="Arial"/>
          <w:sz w:val="14"/>
          <w:szCs w:val="14"/>
        </w:rPr>
        <w:t>of</w:t>
      </w:r>
      <w:r w:rsidRPr="000A5F0F">
        <w:rPr>
          <w:rFonts w:ascii="Arial" w:hAnsi="Arial" w:cs="Arial"/>
          <w:spacing w:val="-8"/>
          <w:sz w:val="14"/>
          <w:szCs w:val="14"/>
        </w:rPr>
        <w:t xml:space="preserve"> </w:t>
      </w:r>
      <w:r w:rsidRPr="000A5F0F">
        <w:rPr>
          <w:rFonts w:ascii="Arial" w:hAnsi="Arial" w:cs="Arial"/>
          <w:sz w:val="14"/>
          <w:szCs w:val="14"/>
        </w:rPr>
        <w:t>Customer.</w:t>
      </w:r>
      <w:r w:rsidRPr="000A5F0F">
        <w:rPr>
          <w:rFonts w:ascii="Arial" w:hAnsi="Arial" w:cs="Arial"/>
          <w:spacing w:val="29"/>
          <w:sz w:val="14"/>
          <w:szCs w:val="14"/>
        </w:rPr>
        <w:t xml:space="preserve"> </w:t>
      </w:r>
      <w:r w:rsidRPr="000A5F0F">
        <w:rPr>
          <w:rFonts w:ascii="Arial" w:hAnsi="Arial" w:cs="Arial"/>
          <w:sz w:val="14"/>
          <w:szCs w:val="14"/>
        </w:rPr>
        <w:t>If</w:t>
      </w:r>
      <w:r w:rsidRPr="000A5F0F">
        <w:rPr>
          <w:rFonts w:ascii="Arial" w:hAnsi="Arial" w:cs="Arial"/>
          <w:spacing w:val="-8"/>
          <w:sz w:val="14"/>
          <w:szCs w:val="14"/>
        </w:rPr>
        <w:t xml:space="preserve"> </w:t>
      </w:r>
      <w:r w:rsidRPr="000A5F0F">
        <w:rPr>
          <w:rFonts w:ascii="Arial" w:hAnsi="Arial" w:cs="Arial"/>
          <w:sz w:val="14"/>
          <w:szCs w:val="14"/>
        </w:rPr>
        <w:t>Umicore</w:t>
      </w:r>
      <w:r w:rsidRPr="000A5F0F">
        <w:rPr>
          <w:rFonts w:ascii="Arial" w:hAnsi="Arial" w:cs="Arial"/>
          <w:spacing w:val="-8"/>
          <w:sz w:val="14"/>
          <w:szCs w:val="14"/>
        </w:rPr>
        <w:t xml:space="preserve"> </w:t>
      </w:r>
      <w:r w:rsidRPr="000A5F0F">
        <w:rPr>
          <w:rFonts w:ascii="Arial" w:hAnsi="Arial" w:cs="Arial"/>
          <w:sz w:val="14"/>
          <w:szCs w:val="14"/>
        </w:rPr>
        <w:t>must</w:t>
      </w:r>
      <w:r w:rsidRPr="000A5F0F">
        <w:rPr>
          <w:rFonts w:ascii="Arial" w:hAnsi="Arial" w:cs="Arial"/>
          <w:spacing w:val="-8"/>
          <w:sz w:val="14"/>
          <w:szCs w:val="14"/>
        </w:rPr>
        <w:t xml:space="preserve"> </w:t>
      </w:r>
      <w:r w:rsidRPr="000A5F0F">
        <w:rPr>
          <w:rFonts w:ascii="Arial" w:hAnsi="Arial" w:cs="Arial"/>
          <w:sz w:val="14"/>
          <w:szCs w:val="14"/>
        </w:rPr>
        <w:t>collect</w:t>
      </w:r>
      <w:r w:rsidRPr="000A5F0F">
        <w:rPr>
          <w:rFonts w:ascii="Arial" w:hAnsi="Arial" w:cs="Arial"/>
          <w:spacing w:val="-8"/>
          <w:sz w:val="14"/>
          <w:szCs w:val="14"/>
        </w:rPr>
        <w:t xml:space="preserve"> </w:t>
      </w:r>
      <w:r w:rsidRPr="000A5F0F">
        <w:rPr>
          <w:rFonts w:ascii="Arial" w:hAnsi="Arial" w:cs="Arial"/>
          <w:sz w:val="14"/>
          <w:szCs w:val="14"/>
        </w:rPr>
        <w:t>or</w:t>
      </w:r>
      <w:r w:rsidRPr="000A5F0F">
        <w:rPr>
          <w:rFonts w:ascii="Arial" w:hAnsi="Arial" w:cs="Arial"/>
          <w:spacing w:val="-6"/>
          <w:sz w:val="14"/>
          <w:szCs w:val="14"/>
        </w:rPr>
        <w:t xml:space="preserve"> </w:t>
      </w:r>
      <w:r w:rsidRPr="000A5F0F">
        <w:rPr>
          <w:rFonts w:ascii="Arial" w:hAnsi="Arial" w:cs="Arial"/>
          <w:sz w:val="14"/>
          <w:szCs w:val="14"/>
        </w:rPr>
        <w:t>pay</w:t>
      </w:r>
      <w:r w:rsidRPr="000A5F0F">
        <w:rPr>
          <w:rFonts w:ascii="Arial" w:hAnsi="Arial" w:cs="Arial"/>
          <w:spacing w:val="-8"/>
          <w:sz w:val="14"/>
          <w:szCs w:val="14"/>
        </w:rPr>
        <w:t xml:space="preserve"> </w:t>
      </w:r>
      <w:r w:rsidRPr="000A5F0F">
        <w:rPr>
          <w:rFonts w:ascii="Arial" w:hAnsi="Arial" w:cs="Arial"/>
          <w:sz w:val="14"/>
          <w:szCs w:val="14"/>
        </w:rPr>
        <w:t>any</w:t>
      </w:r>
      <w:r w:rsidRPr="000A5F0F">
        <w:rPr>
          <w:rFonts w:ascii="Arial" w:hAnsi="Arial" w:cs="Arial"/>
          <w:spacing w:val="-8"/>
          <w:sz w:val="14"/>
          <w:szCs w:val="14"/>
        </w:rPr>
        <w:t xml:space="preserve"> </w:t>
      </w:r>
      <w:r w:rsidRPr="000A5F0F">
        <w:rPr>
          <w:rFonts w:ascii="Arial" w:hAnsi="Arial" w:cs="Arial"/>
          <w:sz w:val="14"/>
          <w:szCs w:val="14"/>
        </w:rPr>
        <w:t>such</w:t>
      </w:r>
      <w:r w:rsidRPr="000A5F0F">
        <w:rPr>
          <w:rFonts w:ascii="Arial" w:hAnsi="Arial" w:cs="Arial"/>
          <w:spacing w:val="-8"/>
          <w:sz w:val="14"/>
          <w:szCs w:val="14"/>
        </w:rPr>
        <w:t xml:space="preserve"> </w:t>
      </w:r>
      <w:r w:rsidRPr="000A5F0F">
        <w:rPr>
          <w:rFonts w:ascii="Arial" w:hAnsi="Arial" w:cs="Arial"/>
          <w:sz w:val="14"/>
          <w:szCs w:val="14"/>
        </w:rPr>
        <w:t>tax,</w:t>
      </w:r>
      <w:r w:rsidRPr="000A5F0F">
        <w:rPr>
          <w:rFonts w:ascii="Arial" w:hAnsi="Arial" w:cs="Arial"/>
          <w:spacing w:val="-6"/>
          <w:sz w:val="14"/>
          <w:szCs w:val="14"/>
        </w:rPr>
        <w:t xml:space="preserve"> </w:t>
      </w:r>
      <w:r w:rsidRPr="000A5F0F">
        <w:rPr>
          <w:rFonts w:ascii="Arial" w:hAnsi="Arial" w:cs="Arial"/>
          <w:sz w:val="14"/>
          <w:szCs w:val="14"/>
        </w:rPr>
        <w:t>duty,</w:t>
      </w:r>
      <w:r w:rsidRPr="000A5F0F">
        <w:rPr>
          <w:rFonts w:ascii="Arial" w:hAnsi="Arial" w:cs="Arial"/>
          <w:spacing w:val="-6"/>
          <w:sz w:val="14"/>
          <w:szCs w:val="14"/>
        </w:rPr>
        <w:t xml:space="preserve"> </w:t>
      </w:r>
      <w:r w:rsidRPr="000A5F0F">
        <w:rPr>
          <w:rFonts w:ascii="Arial" w:hAnsi="Arial" w:cs="Arial"/>
          <w:sz w:val="14"/>
          <w:szCs w:val="14"/>
        </w:rPr>
        <w:t>fee, or charge, then Umicore may add such amounts to the price and they will be paid by Customer. Prices are subject to change. Customer is responsible for and shall pay any tax, fee, or other charge related to the: (i) establishment, maintenance, closing, or liquidation of any Metal Account; and (ii) purchase, sale, or delivery of any Metal credited</w:t>
      </w:r>
      <w:r w:rsidRPr="000A5F0F">
        <w:rPr>
          <w:rFonts w:ascii="Arial" w:hAnsi="Arial" w:cs="Arial"/>
          <w:spacing w:val="-7"/>
          <w:sz w:val="14"/>
          <w:szCs w:val="14"/>
        </w:rPr>
        <w:t xml:space="preserve"> </w:t>
      </w:r>
      <w:r w:rsidRPr="000A5F0F">
        <w:rPr>
          <w:rFonts w:ascii="Arial" w:hAnsi="Arial" w:cs="Arial"/>
          <w:sz w:val="14"/>
          <w:szCs w:val="14"/>
        </w:rPr>
        <w:t>thereto.</w:t>
      </w:r>
    </w:p>
    <w:p w14:paraId="0CDABE78" w14:textId="77777777" w:rsidR="00683E7F" w:rsidRPr="000A5F0F" w:rsidRDefault="00683E7F" w:rsidP="00683E7F">
      <w:pPr>
        <w:pStyle w:val="BodyText"/>
        <w:spacing w:after="0"/>
        <w:rPr>
          <w:rFonts w:ascii="Arial" w:hAnsi="Arial" w:cs="Arial"/>
          <w:sz w:val="14"/>
          <w:szCs w:val="14"/>
        </w:rPr>
      </w:pPr>
    </w:p>
    <w:p w14:paraId="3EC9BCDD" w14:textId="77777777" w:rsidR="00683E7F" w:rsidRPr="000A5F0F" w:rsidRDefault="00683E7F" w:rsidP="00683E7F">
      <w:pPr>
        <w:pStyle w:val="ListParagraph"/>
        <w:widowControl w:val="0"/>
        <w:numPr>
          <w:ilvl w:val="0"/>
          <w:numId w:val="19"/>
        </w:numPr>
        <w:tabs>
          <w:tab w:val="left" w:pos="247"/>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Payment</w:t>
      </w:r>
      <w:r w:rsidRPr="000A5F0F">
        <w:rPr>
          <w:rFonts w:ascii="Arial" w:hAnsi="Arial" w:cs="Arial"/>
          <w:b/>
          <w:spacing w:val="-9"/>
          <w:sz w:val="14"/>
          <w:szCs w:val="14"/>
        </w:rPr>
        <w:t xml:space="preserve"> </w:t>
      </w:r>
      <w:r w:rsidRPr="000A5F0F">
        <w:rPr>
          <w:rFonts w:ascii="Arial" w:hAnsi="Arial" w:cs="Arial"/>
          <w:b/>
          <w:sz w:val="14"/>
          <w:szCs w:val="14"/>
        </w:rPr>
        <w:t>Terms.</w:t>
      </w:r>
      <w:r w:rsidRPr="000A5F0F">
        <w:rPr>
          <w:rFonts w:ascii="Arial" w:hAnsi="Arial" w:cs="Arial"/>
          <w:b/>
          <w:spacing w:val="22"/>
          <w:sz w:val="14"/>
          <w:szCs w:val="14"/>
        </w:rPr>
        <w:t xml:space="preserve"> </w:t>
      </w:r>
      <w:r w:rsidRPr="000A5F0F">
        <w:rPr>
          <w:rFonts w:ascii="Arial" w:hAnsi="Arial" w:cs="Arial"/>
          <w:sz w:val="14"/>
          <w:szCs w:val="14"/>
        </w:rPr>
        <w:t>Unless</w:t>
      </w:r>
      <w:r w:rsidRPr="000A5F0F">
        <w:rPr>
          <w:rFonts w:ascii="Arial" w:hAnsi="Arial" w:cs="Arial"/>
          <w:spacing w:val="-9"/>
          <w:sz w:val="14"/>
          <w:szCs w:val="14"/>
        </w:rPr>
        <w:t xml:space="preserve"> </w:t>
      </w:r>
      <w:r w:rsidRPr="000A5F0F">
        <w:rPr>
          <w:rFonts w:ascii="Arial" w:hAnsi="Arial" w:cs="Arial"/>
          <w:sz w:val="14"/>
          <w:szCs w:val="14"/>
        </w:rPr>
        <w:t>otherwise</w:t>
      </w:r>
      <w:r w:rsidRPr="000A5F0F">
        <w:rPr>
          <w:rFonts w:ascii="Arial" w:hAnsi="Arial" w:cs="Arial"/>
          <w:spacing w:val="-9"/>
          <w:sz w:val="14"/>
          <w:szCs w:val="14"/>
        </w:rPr>
        <w:t xml:space="preserve"> </w:t>
      </w:r>
      <w:r w:rsidRPr="000A5F0F">
        <w:rPr>
          <w:rFonts w:ascii="Arial" w:hAnsi="Arial" w:cs="Arial"/>
          <w:sz w:val="14"/>
          <w:szCs w:val="14"/>
        </w:rPr>
        <w:t>set</w:t>
      </w:r>
      <w:r w:rsidRPr="000A5F0F">
        <w:rPr>
          <w:rFonts w:ascii="Arial" w:hAnsi="Arial" w:cs="Arial"/>
          <w:spacing w:val="-10"/>
          <w:sz w:val="14"/>
          <w:szCs w:val="14"/>
        </w:rPr>
        <w:t xml:space="preserve"> </w:t>
      </w:r>
      <w:r w:rsidRPr="000A5F0F">
        <w:rPr>
          <w:rFonts w:ascii="Arial" w:hAnsi="Arial" w:cs="Arial"/>
          <w:sz w:val="14"/>
          <w:szCs w:val="14"/>
        </w:rPr>
        <w:t>forth</w:t>
      </w:r>
      <w:r w:rsidRPr="000A5F0F">
        <w:rPr>
          <w:rFonts w:ascii="Arial" w:hAnsi="Arial" w:cs="Arial"/>
          <w:spacing w:val="-11"/>
          <w:sz w:val="14"/>
          <w:szCs w:val="14"/>
        </w:rPr>
        <w:t xml:space="preserve"> </w:t>
      </w:r>
      <w:r w:rsidRPr="000A5F0F">
        <w:rPr>
          <w:rFonts w:ascii="Arial" w:hAnsi="Arial" w:cs="Arial"/>
          <w:sz w:val="14"/>
          <w:szCs w:val="14"/>
        </w:rPr>
        <w:t>in</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Agreement,</w:t>
      </w:r>
      <w:r w:rsidRPr="000A5F0F">
        <w:rPr>
          <w:rFonts w:ascii="Arial" w:hAnsi="Arial" w:cs="Arial"/>
          <w:spacing w:val="-7"/>
          <w:sz w:val="14"/>
          <w:szCs w:val="14"/>
        </w:rPr>
        <w:t xml:space="preserve"> </w:t>
      </w:r>
      <w:r w:rsidRPr="000A5F0F">
        <w:rPr>
          <w:rFonts w:ascii="Arial" w:hAnsi="Arial" w:cs="Arial"/>
          <w:sz w:val="14"/>
          <w:szCs w:val="14"/>
        </w:rPr>
        <w:t>Customer</w:t>
      </w:r>
      <w:r w:rsidRPr="000A5F0F">
        <w:rPr>
          <w:rFonts w:ascii="Arial" w:hAnsi="Arial" w:cs="Arial"/>
          <w:spacing w:val="-9"/>
          <w:sz w:val="14"/>
          <w:szCs w:val="14"/>
        </w:rPr>
        <w:t xml:space="preserve"> </w:t>
      </w:r>
      <w:r w:rsidRPr="000A5F0F">
        <w:rPr>
          <w:rFonts w:ascii="Arial" w:hAnsi="Arial" w:cs="Arial"/>
          <w:sz w:val="14"/>
          <w:szCs w:val="14"/>
        </w:rPr>
        <w:t>shall</w:t>
      </w:r>
      <w:r w:rsidRPr="000A5F0F">
        <w:rPr>
          <w:rFonts w:ascii="Arial" w:hAnsi="Arial" w:cs="Arial"/>
          <w:spacing w:val="-10"/>
          <w:sz w:val="14"/>
          <w:szCs w:val="14"/>
        </w:rPr>
        <w:t xml:space="preserve"> </w:t>
      </w:r>
      <w:r w:rsidRPr="000A5F0F">
        <w:rPr>
          <w:rFonts w:ascii="Arial" w:hAnsi="Arial" w:cs="Arial"/>
          <w:sz w:val="14"/>
          <w:szCs w:val="14"/>
        </w:rPr>
        <w:t>pay for</w:t>
      </w:r>
      <w:r w:rsidRPr="000A5F0F">
        <w:rPr>
          <w:rFonts w:ascii="Arial" w:hAnsi="Arial" w:cs="Arial"/>
          <w:spacing w:val="-10"/>
          <w:sz w:val="14"/>
          <w:szCs w:val="14"/>
        </w:rPr>
        <w:t xml:space="preserve"> </w:t>
      </w:r>
      <w:r w:rsidRPr="000A5F0F">
        <w:rPr>
          <w:rFonts w:ascii="Arial" w:hAnsi="Arial" w:cs="Arial"/>
          <w:sz w:val="14"/>
          <w:szCs w:val="14"/>
        </w:rPr>
        <w:t>Goods</w:t>
      </w:r>
      <w:r w:rsidRPr="000A5F0F">
        <w:rPr>
          <w:rFonts w:ascii="Arial" w:hAnsi="Arial" w:cs="Arial"/>
          <w:spacing w:val="-9"/>
          <w:sz w:val="14"/>
          <w:szCs w:val="14"/>
        </w:rPr>
        <w:t xml:space="preserve"> </w:t>
      </w:r>
      <w:r w:rsidRPr="000A5F0F">
        <w:rPr>
          <w:rFonts w:ascii="Arial" w:hAnsi="Arial" w:cs="Arial"/>
          <w:sz w:val="14"/>
          <w:szCs w:val="14"/>
        </w:rPr>
        <w:t>and</w:t>
      </w:r>
      <w:r w:rsidRPr="000A5F0F">
        <w:rPr>
          <w:rFonts w:ascii="Arial" w:hAnsi="Arial" w:cs="Arial"/>
          <w:spacing w:val="-12"/>
          <w:sz w:val="14"/>
          <w:szCs w:val="14"/>
        </w:rPr>
        <w:t xml:space="preserve"> </w:t>
      </w:r>
      <w:r w:rsidRPr="000A5F0F">
        <w:rPr>
          <w:rFonts w:ascii="Arial" w:hAnsi="Arial" w:cs="Arial"/>
          <w:sz w:val="14"/>
          <w:szCs w:val="14"/>
        </w:rPr>
        <w:t>Refining</w:t>
      </w:r>
      <w:r w:rsidRPr="000A5F0F">
        <w:rPr>
          <w:rFonts w:ascii="Arial" w:hAnsi="Arial" w:cs="Arial"/>
          <w:spacing w:val="-10"/>
          <w:sz w:val="14"/>
          <w:szCs w:val="14"/>
        </w:rPr>
        <w:t xml:space="preserve"> </w:t>
      </w:r>
      <w:r w:rsidRPr="000A5F0F">
        <w:rPr>
          <w:rFonts w:ascii="Arial" w:hAnsi="Arial" w:cs="Arial"/>
          <w:sz w:val="14"/>
          <w:szCs w:val="14"/>
        </w:rPr>
        <w:t>Services</w:t>
      </w:r>
      <w:r w:rsidRPr="000A5F0F">
        <w:rPr>
          <w:rFonts w:ascii="Arial" w:hAnsi="Arial" w:cs="Arial"/>
          <w:spacing w:val="-9"/>
          <w:sz w:val="14"/>
          <w:szCs w:val="14"/>
        </w:rPr>
        <w:t xml:space="preserve"> </w:t>
      </w:r>
      <w:r w:rsidRPr="000A5F0F">
        <w:rPr>
          <w:rFonts w:ascii="Arial" w:hAnsi="Arial" w:cs="Arial"/>
          <w:sz w:val="14"/>
          <w:szCs w:val="14"/>
        </w:rPr>
        <w:t>within</w:t>
      </w:r>
      <w:r w:rsidRPr="000A5F0F">
        <w:rPr>
          <w:rFonts w:ascii="Arial" w:hAnsi="Arial" w:cs="Arial"/>
          <w:spacing w:val="-9"/>
          <w:sz w:val="14"/>
          <w:szCs w:val="14"/>
        </w:rPr>
        <w:t xml:space="preserve"> </w:t>
      </w:r>
      <w:r w:rsidRPr="000A5F0F">
        <w:rPr>
          <w:rFonts w:ascii="Arial" w:hAnsi="Arial" w:cs="Arial"/>
          <w:sz w:val="14"/>
          <w:szCs w:val="14"/>
        </w:rPr>
        <w:t>thirty</w:t>
      </w:r>
      <w:r w:rsidRPr="000A5F0F">
        <w:rPr>
          <w:rFonts w:ascii="Arial" w:hAnsi="Arial" w:cs="Arial"/>
          <w:spacing w:val="-2"/>
          <w:sz w:val="14"/>
          <w:szCs w:val="14"/>
        </w:rPr>
        <w:t xml:space="preserve"> </w:t>
      </w:r>
      <w:r w:rsidRPr="000A5F0F">
        <w:rPr>
          <w:rFonts w:ascii="Arial" w:hAnsi="Arial" w:cs="Arial"/>
          <w:sz w:val="14"/>
          <w:szCs w:val="14"/>
        </w:rPr>
        <w:t>(30)</w:t>
      </w:r>
      <w:r w:rsidRPr="000A5F0F">
        <w:rPr>
          <w:rFonts w:ascii="Arial" w:hAnsi="Arial" w:cs="Arial"/>
          <w:spacing w:val="-10"/>
          <w:sz w:val="14"/>
          <w:szCs w:val="14"/>
        </w:rPr>
        <w:t xml:space="preserve"> </w:t>
      </w:r>
      <w:r w:rsidRPr="000A5F0F">
        <w:rPr>
          <w:rFonts w:ascii="Arial" w:hAnsi="Arial" w:cs="Arial"/>
          <w:sz w:val="14"/>
          <w:szCs w:val="14"/>
        </w:rPr>
        <w:t>days</w:t>
      </w:r>
      <w:r w:rsidRPr="000A5F0F">
        <w:rPr>
          <w:rFonts w:ascii="Arial" w:hAnsi="Arial" w:cs="Arial"/>
          <w:spacing w:val="-9"/>
          <w:sz w:val="14"/>
          <w:szCs w:val="14"/>
        </w:rPr>
        <w:t xml:space="preserve"> </w:t>
      </w:r>
      <w:r w:rsidRPr="000A5F0F">
        <w:rPr>
          <w:rFonts w:ascii="Arial" w:hAnsi="Arial" w:cs="Arial"/>
          <w:sz w:val="14"/>
          <w:szCs w:val="14"/>
        </w:rPr>
        <w:t>after</w:t>
      </w:r>
      <w:r w:rsidRPr="000A5F0F">
        <w:rPr>
          <w:rFonts w:ascii="Arial" w:hAnsi="Arial" w:cs="Arial"/>
          <w:spacing w:val="-10"/>
          <w:sz w:val="14"/>
          <w:szCs w:val="14"/>
        </w:rPr>
        <w:t xml:space="preserve"> </w:t>
      </w:r>
      <w:r w:rsidRPr="000A5F0F">
        <w:rPr>
          <w:rFonts w:ascii="Arial" w:hAnsi="Arial" w:cs="Arial"/>
          <w:sz w:val="14"/>
          <w:szCs w:val="14"/>
        </w:rPr>
        <w:t>the</w:t>
      </w:r>
      <w:r w:rsidRPr="000A5F0F">
        <w:rPr>
          <w:rFonts w:ascii="Arial" w:hAnsi="Arial" w:cs="Arial"/>
          <w:spacing w:val="-10"/>
          <w:sz w:val="14"/>
          <w:szCs w:val="14"/>
        </w:rPr>
        <w:t xml:space="preserve"> </w:t>
      </w:r>
      <w:r w:rsidRPr="000A5F0F">
        <w:rPr>
          <w:rFonts w:ascii="Arial" w:hAnsi="Arial" w:cs="Arial"/>
          <w:sz w:val="14"/>
          <w:szCs w:val="14"/>
        </w:rPr>
        <w:t>date</w:t>
      </w:r>
      <w:r w:rsidRPr="000A5F0F">
        <w:rPr>
          <w:rFonts w:ascii="Arial" w:hAnsi="Arial" w:cs="Arial"/>
          <w:spacing w:val="-10"/>
          <w:sz w:val="14"/>
          <w:szCs w:val="14"/>
        </w:rPr>
        <w:t xml:space="preserve"> </w:t>
      </w:r>
      <w:r w:rsidRPr="000A5F0F">
        <w:rPr>
          <w:rFonts w:ascii="Arial" w:hAnsi="Arial" w:cs="Arial"/>
          <w:sz w:val="14"/>
          <w:szCs w:val="14"/>
        </w:rPr>
        <w:t>of</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7"/>
          <w:sz w:val="14"/>
          <w:szCs w:val="14"/>
        </w:rPr>
        <w:t xml:space="preserve"> </w:t>
      </w:r>
      <w:r w:rsidRPr="000A5F0F">
        <w:rPr>
          <w:rFonts w:ascii="Arial" w:hAnsi="Arial" w:cs="Arial"/>
          <w:sz w:val="14"/>
          <w:szCs w:val="14"/>
        </w:rPr>
        <w:t>applicable invoice. If Customer’s creditworthiness changes, then Umicore may demand advance payment for the Goods and Refining Services or other means of financial security, including a letter of credit. Customer shall make all payments unconditionally and without any setoff, recoupment, or counterclaim. All past-due amounts</w:t>
      </w:r>
      <w:r w:rsidRPr="000A5F0F">
        <w:rPr>
          <w:rFonts w:ascii="Arial" w:hAnsi="Arial" w:cs="Arial"/>
          <w:spacing w:val="-4"/>
          <w:sz w:val="14"/>
          <w:szCs w:val="14"/>
        </w:rPr>
        <w:t xml:space="preserve"> </w:t>
      </w:r>
      <w:r w:rsidRPr="000A5F0F">
        <w:rPr>
          <w:rFonts w:ascii="Arial" w:hAnsi="Arial" w:cs="Arial"/>
          <w:sz w:val="14"/>
          <w:szCs w:val="14"/>
        </w:rPr>
        <w:t>will</w:t>
      </w:r>
      <w:r w:rsidRPr="000A5F0F">
        <w:rPr>
          <w:rFonts w:ascii="Arial" w:hAnsi="Arial" w:cs="Arial"/>
          <w:spacing w:val="-6"/>
          <w:sz w:val="14"/>
          <w:szCs w:val="14"/>
        </w:rPr>
        <w:t xml:space="preserve"> </w:t>
      </w:r>
      <w:r w:rsidRPr="000A5F0F">
        <w:rPr>
          <w:rFonts w:ascii="Arial" w:hAnsi="Arial" w:cs="Arial"/>
          <w:sz w:val="14"/>
          <w:szCs w:val="14"/>
        </w:rPr>
        <w:t>accrue</w:t>
      </w:r>
      <w:r w:rsidRPr="000A5F0F">
        <w:rPr>
          <w:rFonts w:ascii="Arial" w:hAnsi="Arial" w:cs="Arial"/>
          <w:spacing w:val="-7"/>
          <w:sz w:val="14"/>
          <w:szCs w:val="14"/>
        </w:rPr>
        <w:t xml:space="preserve"> </w:t>
      </w:r>
      <w:r w:rsidRPr="000A5F0F">
        <w:rPr>
          <w:rFonts w:ascii="Arial" w:hAnsi="Arial" w:cs="Arial"/>
          <w:sz w:val="14"/>
          <w:szCs w:val="14"/>
        </w:rPr>
        <w:t>interest</w:t>
      </w:r>
      <w:r w:rsidRPr="000A5F0F">
        <w:rPr>
          <w:rFonts w:ascii="Arial" w:hAnsi="Arial" w:cs="Arial"/>
          <w:spacing w:val="-7"/>
          <w:sz w:val="14"/>
          <w:szCs w:val="14"/>
        </w:rPr>
        <w:t xml:space="preserve"> </w:t>
      </w:r>
      <w:r w:rsidRPr="000A5F0F">
        <w:rPr>
          <w:rFonts w:ascii="Arial" w:hAnsi="Arial" w:cs="Arial"/>
          <w:sz w:val="14"/>
          <w:szCs w:val="14"/>
        </w:rPr>
        <w:t>at</w:t>
      </w:r>
      <w:r w:rsidRPr="000A5F0F">
        <w:rPr>
          <w:rFonts w:ascii="Arial" w:hAnsi="Arial" w:cs="Arial"/>
          <w:spacing w:val="-6"/>
          <w:sz w:val="14"/>
          <w:szCs w:val="14"/>
        </w:rPr>
        <w:t xml:space="preserve"> </w:t>
      </w:r>
      <w:r w:rsidRPr="000A5F0F">
        <w:rPr>
          <w:rFonts w:ascii="Arial" w:hAnsi="Arial" w:cs="Arial"/>
          <w:sz w:val="14"/>
          <w:szCs w:val="14"/>
        </w:rPr>
        <w:t>a</w:t>
      </w:r>
      <w:r w:rsidRPr="000A5F0F">
        <w:rPr>
          <w:rFonts w:ascii="Arial" w:hAnsi="Arial" w:cs="Arial"/>
          <w:spacing w:val="-7"/>
          <w:sz w:val="14"/>
          <w:szCs w:val="14"/>
        </w:rPr>
        <w:t xml:space="preserve"> </w:t>
      </w:r>
      <w:r w:rsidRPr="000A5F0F">
        <w:rPr>
          <w:rFonts w:ascii="Arial" w:hAnsi="Arial" w:cs="Arial"/>
          <w:sz w:val="14"/>
          <w:szCs w:val="14"/>
        </w:rPr>
        <w:t>rate</w:t>
      </w:r>
      <w:r w:rsidRPr="000A5F0F">
        <w:rPr>
          <w:rFonts w:ascii="Arial" w:hAnsi="Arial" w:cs="Arial"/>
          <w:spacing w:val="-5"/>
          <w:sz w:val="14"/>
          <w:szCs w:val="14"/>
        </w:rPr>
        <w:t xml:space="preserve"> </w:t>
      </w:r>
      <w:r w:rsidRPr="000A5F0F">
        <w:rPr>
          <w:rFonts w:ascii="Arial" w:hAnsi="Arial" w:cs="Arial"/>
          <w:sz w:val="14"/>
          <w:szCs w:val="14"/>
        </w:rPr>
        <w:t>of</w:t>
      </w:r>
      <w:r w:rsidRPr="000A5F0F">
        <w:rPr>
          <w:rFonts w:ascii="Arial" w:hAnsi="Arial" w:cs="Arial"/>
          <w:spacing w:val="-4"/>
          <w:sz w:val="14"/>
          <w:szCs w:val="14"/>
        </w:rPr>
        <w:t xml:space="preserve"> </w:t>
      </w:r>
      <w:r w:rsidRPr="000A5F0F">
        <w:rPr>
          <w:rFonts w:ascii="Arial" w:hAnsi="Arial" w:cs="Arial"/>
          <w:sz w:val="14"/>
          <w:szCs w:val="14"/>
        </w:rPr>
        <w:t>one</w:t>
      </w:r>
      <w:r w:rsidRPr="000A5F0F">
        <w:rPr>
          <w:rFonts w:ascii="Arial" w:hAnsi="Arial" w:cs="Arial"/>
          <w:spacing w:val="-4"/>
          <w:sz w:val="14"/>
          <w:szCs w:val="14"/>
        </w:rPr>
        <w:t xml:space="preserve"> </w:t>
      </w:r>
      <w:r w:rsidRPr="000A5F0F">
        <w:rPr>
          <w:rFonts w:ascii="Arial" w:hAnsi="Arial" w:cs="Arial"/>
          <w:sz w:val="14"/>
          <w:szCs w:val="14"/>
        </w:rPr>
        <w:t>percent</w:t>
      </w:r>
      <w:r w:rsidRPr="000A5F0F">
        <w:rPr>
          <w:rFonts w:ascii="Arial" w:hAnsi="Arial" w:cs="Arial"/>
          <w:spacing w:val="-4"/>
          <w:sz w:val="14"/>
          <w:szCs w:val="14"/>
        </w:rPr>
        <w:t xml:space="preserve"> </w:t>
      </w:r>
      <w:r w:rsidRPr="000A5F0F">
        <w:rPr>
          <w:rFonts w:ascii="Arial" w:hAnsi="Arial" w:cs="Arial"/>
          <w:sz w:val="14"/>
          <w:szCs w:val="14"/>
        </w:rPr>
        <w:t>(1%)</w:t>
      </w:r>
      <w:r w:rsidRPr="000A5F0F">
        <w:rPr>
          <w:rFonts w:ascii="Arial" w:hAnsi="Arial" w:cs="Arial"/>
          <w:spacing w:val="-7"/>
          <w:sz w:val="14"/>
          <w:szCs w:val="14"/>
        </w:rPr>
        <w:t xml:space="preserve"> </w:t>
      </w:r>
      <w:r w:rsidRPr="000A5F0F">
        <w:rPr>
          <w:rFonts w:ascii="Arial" w:hAnsi="Arial" w:cs="Arial"/>
          <w:sz w:val="14"/>
          <w:szCs w:val="14"/>
        </w:rPr>
        <w:t>per</w:t>
      </w:r>
      <w:r w:rsidRPr="000A5F0F">
        <w:rPr>
          <w:rFonts w:ascii="Arial" w:hAnsi="Arial" w:cs="Arial"/>
          <w:spacing w:val="-7"/>
          <w:sz w:val="14"/>
          <w:szCs w:val="14"/>
        </w:rPr>
        <w:t xml:space="preserve"> </w:t>
      </w:r>
      <w:r w:rsidRPr="000A5F0F">
        <w:rPr>
          <w:rFonts w:ascii="Arial" w:hAnsi="Arial" w:cs="Arial"/>
          <w:sz w:val="14"/>
          <w:szCs w:val="14"/>
        </w:rPr>
        <w:t>month.</w:t>
      </w:r>
      <w:r w:rsidRPr="000A5F0F">
        <w:rPr>
          <w:rFonts w:ascii="Arial" w:hAnsi="Arial" w:cs="Arial"/>
          <w:spacing w:val="27"/>
          <w:sz w:val="14"/>
          <w:szCs w:val="14"/>
        </w:rPr>
        <w:t xml:space="preserve"> </w:t>
      </w:r>
      <w:r w:rsidRPr="000A5F0F">
        <w:rPr>
          <w:rFonts w:ascii="Arial" w:hAnsi="Arial" w:cs="Arial"/>
          <w:sz w:val="14"/>
          <w:szCs w:val="14"/>
        </w:rPr>
        <w:t>Customer</w:t>
      </w:r>
      <w:r w:rsidRPr="000A5F0F">
        <w:rPr>
          <w:rFonts w:ascii="Arial" w:hAnsi="Arial" w:cs="Arial"/>
          <w:spacing w:val="-5"/>
          <w:sz w:val="14"/>
          <w:szCs w:val="14"/>
        </w:rPr>
        <w:t xml:space="preserve"> </w:t>
      </w:r>
      <w:r w:rsidRPr="000A5F0F">
        <w:rPr>
          <w:rFonts w:ascii="Arial" w:hAnsi="Arial" w:cs="Arial"/>
          <w:sz w:val="14"/>
          <w:szCs w:val="14"/>
        </w:rPr>
        <w:t>shall be responsible for all costs and expenses incurred by Umicore, including attorneys’ fees, in connection with collecting such</w:t>
      </w:r>
      <w:r w:rsidRPr="000A5F0F">
        <w:rPr>
          <w:rFonts w:ascii="Arial" w:hAnsi="Arial" w:cs="Arial"/>
          <w:spacing w:val="-18"/>
          <w:sz w:val="14"/>
          <w:szCs w:val="14"/>
        </w:rPr>
        <w:t xml:space="preserve"> </w:t>
      </w:r>
      <w:r w:rsidRPr="000A5F0F">
        <w:rPr>
          <w:rFonts w:ascii="Arial" w:hAnsi="Arial" w:cs="Arial"/>
          <w:sz w:val="14"/>
          <w:szCs w:val="14"/>
        </w:rPr>
        <w:t>amounts.</w:t>
      </w:r>
    </w:p>
    <w:p w14:paraId="5C5F37C2" w14:textId="77777777" w:rsidR="00683E7F" w:rsidRPr="000A5F0F" w:rsidRDefault="00683E7F" w:rsidP="00683E7F">
      <w:pPr>
        <w:pStyle w:val="BodyText"/>
        <w:spacing w:after="0"/>
        <w:rPr>
          <w:rFonts w:ascii="Arial" w:hAnsi="Arial" w:cs="Arial"/>
          <w:sz w:val="14"/>
          <w:szCs w:val="14"/>
        </w:rPr>
      </w:pPr>
    </w:p>
    <w:p w14:paraId="4BEB06A3" w14:textId="77777777" w:rsidR="00683E7F" w:rsidRPr="000A5F0F" w:rsidRDefault="00683E7F" w:rsidP="00683E7F">
      <w:pPr>
        <w:pStyle w:val="ListParagraph"/>
        <w:widowControl w:val="0"/>
        <w:numPr>
          <w:ilvl w:val="0"/>
          <w:numId w:val="19"/>
        </w:numPr>
        <w:tabs>
          <w:tab w:val="left" w:pos="264"/>
        </w:tabs>
        <w:autoSpaceDE w:val="0"/>
        <w:autoSpaceDN w:val="0"/>
        <w:ind w:right="1" w:firstLine="0"/>
        <w:contextualSpacing w:val="0"/>
        <w:jc w:val="both"/>
        <w:rPr>
          <w:rFonts w:ascii="Arial" w:hAnsi="Arial" w:cs="Arial"/>
          <w:sz w:val="14"/>
          <w:szCs w:val="14"/>
        </w:rPr>
      </w:pPr>
      <w:r w:rsidRPr="000A5F0F">
        <w:rPr>
          <w:rFonts w:ascii="Arial" w:hAnsi="Arial" w:cs="Arial"/>
          <w:b/>
          <w:sz w:val="14"/>
          <w:szCs w:val="14"/>
        </w:rPr>
        <w:t xml:space="preserve">Final Evaluation. </w:t>
      </w:r>
      <w:r w:rsidRPr="000A5F0F">
        <w:rPr>
          <w:rFonts w:ascii="Arial" w:hAnsi="Arial" w:cs="Arial"/>
          <w:sz w:val="14"/>
          <w:szCs w:val="14"/>
        </w:rPr>
        <w:t>Umicore may, in its sole discretion and in a manner it deems appropriate, conduct processing, sampling, analysis, weighing, assays, and other evaluations (collectively, “</w:t>
      </w:r>
      <w:r w:rsidRPr="000A5F0F">
        <w:rPr>
          <w:rFonts w:ascii="Arial" w:hAnsi="Arial" w:cs="Arial"/>
          <w:sz w:val="14"/>
          <w:szCs w:val="14"/>
          <w:u w:val="single"/>
        </w:rPr>
        <w:t>Evaluations</w:t>
      </w:r>
      <w:r w:rsidRPr="000A5F0F">
        <w:rPr>
          <w:rFonts w:ascii="Arial" w:hAnsi="Arial" w:cs="Arial"/>
          <w:sz w:val="14"/>
          <w:szCs w:val="14"/>
        </w:rPr>
        <w:t>”) in connection with the sale of Goods, provision of Refining Services, or maintenance of a Metal Account. Umicore shall conduct all Evaluations in good faith, in accordance with generally recognized industry standards, and using properly calibrated equipment. All Evaluations conducted by Umicore will be taken as the final, agreed-upon Evaluation. Customer may, at its sole cost and expense and by providing prior written notice to Umicore, attend and witness any Evaluation conducted by Umicore. Customer shall be responsible</w:t>
      </w:r>
      <w:r w:rsidRPr="000A5F0F">
        <w:rPr>
          <w:rFonts w:ascii="Arial" w:hAnsi="Arial" w:cs="Arial"/>
          <w:spacing w:val="-12"/>
          <w:sz w:val="14"/>
          <w:szCs w:val="14"/>
        </w:rPr>
        <w:t xml:space="preserve"> </w:t>
      </w:r>
      <w:r w:rsidRPr="000A5F0F">
        <w:rPr>
          <w:rFonts w:ascii="Arial" w:hAnsi="Arial" w:cs="Arial"/>
          <w:sz w:val="14"/>
          <w:szCs w:val="14"/>
        </w:rPr>
        <w:t>for</w:t>
      </w:r>
      <w:r w:rsidRPr="000A5F0F">
        <w:rPr>
          <w:rFonts w:ascii="Arial" w:hAnsi="Arial" w:cs="Arial"/>
          <w:spacing w:val="-10"/>
          <w:sz w:val="14"/>
          <w:szCs w:val="14"/>
        </w:rPr>
        <w:t xml:space="preserve"> </w:t>
      </w:r>
      <w:r w:rsidRPr="000A5F0F">
        <w:rPr>
          <w:rFonts w:ascii="Arial" w:hAnsi="Arial" w:cs="Arial"/>
          <w:sz w:val="14"/>
          <w:szCs w:val="14"/>
        </w:rPr>
        <w:t>all</w:t>
      </w:r>
      <w:r w:rsidRPr="000A5F0F">
        <w:rPr>
          <w:rFonts w:ascii="Arial" w:hAnsi="Arial" w:cs="Arial"/>
          <w:spacing w:val="-11"/>
          <w:sz w:val="14"/>
          <w:szCs w:val="14"/>
        </w:rPr>
        <w:t xml:space="preserve"> </w:t>
      </w:r>
      <w:r w:rsidRPr="000A5F0F">
        <w:rPr>
          <w:rFonts w:ascii="Arial" w:hAnsi="Arial" w:cs="Arial"/>
          <w:sz w:val="14"/>
          <w:szCs w:val="14"/>
        </w:rPr>
        <w:t>costs</w:t>
      </w:r>
      <w:r w:rsidRPr="000A5F0F">
        <w:rPr>
          <w:rFonts w:ascii="Arial" w:hAnsi="Arial" w:cs="Arial"/>
          <w:spacing w:val="-11"/>
          <w:sz w:val="14"/>
          <w:szCs w:val="14"/>
        </w:rPr>
        <w:t xml:space="preserve"> </w:t>
      </w:r>
      <w:r w:rsidRPr="000A5F0F">
        <w:rPr>
          <w:rFonts w:ascii="Arial" w:hAnsi="Arial" w:cs="Arial"/>
          <w:sz w:val="14"/>
          <w:szCs w:val="14"/>
        </w:rPr>
        <w:t>and</w:t>
      </w:r>
      <w:r w:rsidRPr="000A5F0F">
        <w:rPr>
          <w:rFonts w:ascii="Arial" w:hAnsi="Arial" w:cs="Arial"/>
          <w:spacing w:val="-12"/>
          <w:sz w:val="14"/>
          <w:szCs w:val="14"/>
        </w:rPr>
        <w:t xml:space="preserve"> </w:t>
      </w:r>
      <w:r w:rsidRPr="000A5F0F">
        <w:rPr>
          <w:rFonts w:ascii="Arial" w:hAnsi="Arial" w:cs="Arial"/>
          <w:sz w:val="14"/>
          <w:szCs w:val="14"/>
        </w:rPr>
        <w:t>expenses</w:t>
      </w:r>
      <w:r w:rsidRPr="000A5F0F">
        <w:rPr>
          <w:rFonts w:ascii="Arial" w:hAnsi="Arial" w:cs="Arial"/>
          <w:spacing w:val="-9"/>
          <w:sz w:val="14"/>
          <w:szCs w:val="14"/>
        </w:rPr>
        <w:t xml:space="preserve"> </w:t>
      </w:r>
      <w:r w:rsidRPr="000A5F0F">
        <w:rPr>
          <w:rFonts w:ascii="Arial" w:hAnsi="Arial" w:cs="Arial"/>
          <w:sz w:val="14"/>
          <w:szCs w:val="14"/>
        </w:rPr>
        <w:t>associated</w:t>
      </w:r>
      <w:r w:rsidRPr="000A5F0F">
        <w:rPr>
          <w:rFonts w:ascii="Arial" w:hAnsi="Arial" w:cs="Arial"/>
          <w:spacing w:val="-9"/>
          <w:sz w:val="14"/>
          <w:szCs w:val="14"/>
        </w:rPr>
        <w:t xml:space="preserve"> </w:t>
      </w:r>
      <w:r w:rsidRPr="000A5F0F">
        <w:rPr>
          <w:rFonts w:ascii="Arial" w:hAnsi="Arial" w:cs="Arial"/>
          <w:sz w:val="14"/>
          <w:szCs w:val="14"/>
        </w:rPr>
        <w:t>with</w:t>
      </w:r>
      <w:r w:rsidRPr="000A5F0F">
        <w:rPr>
          <w:rFonts w:ascii="Arial" w:hAnsi="Arial" w:cs="Arial"/>
          <w:spacing w:val="-12"/>
          <w:sz w:val="14"/>
          <w:szCs w:val="14"/>
        </w:rPr>
        <w:t xml:space="preserve"> </w:t>
      </w:r>
      <w:r w:rsidRPr="000A5F0F">
        <w:rPr>
          <w:rFonts w:ascii="Arial" w:hAnsi="Arial" w:cs="Arial"/>
          <w:sz w:val="14"/>
          <w:szCs w:val="14"/>
        </w:rPr>
        <w:t>any</w:t>
      </w:r>
      <w:r w:rsidRPr="000A5F0F">
        <w:rPr>
          <w:rFonts w:ascii="Arial" w:hAnsi="Arial" w:cs="Arial"/>
          <w:spacing w:val="-14"/>
          <w:sz w:val="14"/>
          <w:szCs w:val="14"/>
        </w:rPr>
        <w:t xml:space="preserve"> </w:t>
      </w:r>
      <w:r w:rsidRPr="000A5F0F">
        <w:rPr>
          <w:rFonts w:ascii="Arial" w:hAnsi="Arial" w:cs="Arial"/>
          <w:sz w:val="14"/>
          <w:szCs w:val="14"/>
        </w:rPr>
        <w:t>additional</w:t>
      </w:r>
      <w:r w:rsidRPr="000A5F0F">
        <w:rPr>
          <w:rFonts w:ascii="Arial" w:hAnsi="Arial" w:cs="Arial"/>
          <w:spacing w:val="-11"/>
          <w:sz w:val="14"/>
          <w:szCs w:val="14"/>
        </w:rPr>
        <w:t xml:space="preserve"> </w:t>
      </w:r>
      <w:r w:rsidRPr="000A5F0F">
        <w:rPr>
          <w:rFonts w:ascii="Arial" w:hAnsi="Arial" w:cs="Arial"/>
          <w:sz w:val="14"/>
          <w:szCs w:val="14"/>
        </w:rPr>
        <w:t>Evaluations</w:t>
      </w:r>
      <w:r w:rsidRPr="000A5F0F">
        <w:rPr>
          <w:rFonts w:ascii="Arial" w:hAnsi="Arial" w:cs="Arial"/>
          <w:spacing w:val="-11"/>
          <w:sz w:val="14"/>
          <w:szCs w:val="14"/>
        </w:rPr>
        <w:t xml:space="preserve"> </w:t>
      </w:r>
      <w:r w:rsidRPr="000A5F0F">
        <w:rPr>
          <w:rFonts w:ascii="Arial" w:hAnsi="Arial" w:cs="Arial"/>
          <w:sz w:val="14"/>
          <w:szCs w:val="14"/>
        </w:rPr>
        <w:t>that Customer may conduct in its</w:t>
      </w:r>
      <w:r w:rsidRPr="000A5F0F">
        <w:rPr>
          <w:rFonts w:ascii="Arial" w:hAnsi="Arial" w:cs="Arial"/>
          <w:spacing w:val="-13"/>
          <w:sz w:val="14"/>
          <w:szCs w:val="14"/>
        </w:rPr>
        <w:t xml:space="preserve"> </w:t>
      </w:r>
      <w:r w:rsidRPr="000A5F0F">
        <w:rPr>
          <w:rFonts w:ascii="Arial" w:hAnsi="Arial" w:cs="Arial"/>
          <w:sz w:val="14"/>
          <w:szCs w:val="14"/>
        </w:rPr>
        <w:t>discretion.</w:t>
      </w:r>
    </w:p>
    <w:p w14:paraId="126A6A0B" w14:textId="77777777" w:rsidR="00683E7F" w:rsidRPr="000A5F0F" w:rsidRDefault="00683E7F" w:rsidP="00683E7F">
      <w:pPr>
        <w:pStyle w:val="BodyText"/>
        <w:spacing w:after="0"/>
        <w:rPr>
          <w:rFonts w:ascii="Arial" w:hAnsi="Arial" w:cs="Arial"/>
          <w:sz w:val="14"/>
          <w:szCs w:val="14"/>
        </w:rPr>
      </w:pPr>
    </w:p>
    <w:p w14:paraId="1772DEC5" w14:textId="77777777" w:rsidR="00683E7F" w:rsidRPr="000A5F0F" w:rsidRDefault="00683E7F" w:rsidP="00683E7F">
      <w:pPr>
        <w:pStyle w:val="Heading1"/>
        <w:widowControl w:val="0"/>
        <w:numPr>
          <w:ilvl w:val="0"/>
          <w:numId w:val="19"/>
        </w:numPr>
        <w:tabs>
          <w:tab w:val="clear" w:pos="7185"/>
          <w:tab w:val="left" w:pos="333"/>
        </w:tabs>
        <w:autoSpaceDE w:val="0"/>
        <w:autoSpaceDN w:val="0"/>
        <w:spacing w:before="0"/>
        <w:ind w:left="332" w:hanging="232"/>
        <w:jc w:val="both"/>
        <w:rPr>
          <w:rFonts w:ascii="Arial" w:hAnsi="Arial" w:cs="Arial"/>
          <w:sz w:val="14"/>
          <w:szCs w:val="14"/>
        </w:rPr>
      </w:pPr>
      <w:r w:rsidRPr="000A5F0F">
        <w:rPr>
          <w:rFonts w:ascii="Arial" w:hAnsi="Arial" w:cs="Arial"/>
          <w:sz w:val="14"/>
          <w:szCs w:val="14"/>
        </w:rPr>
        <w:t>Termination.</w:t>
      </w:r>
    </w:p>
    <w:p w14:paraId="2CD8FCF1" w14:textId="77777777" w:rsidR="00683E7F" w:rsidRPr="000A5F0F" w:rsidRDefault="00683E7F" w:rsidP="00683E7F">
      <w:pPr>
        <w:pStyle w:val="BodyText"/>
        <w:spacing w:after="0"/>
        <w:rPr>
          <w:rFonts w:ascii="Arial" w:hAnsi="Arial" w:cs="Arial"/>
          <w:b/>
          <w:sz w:val="14"/>
          <w:szCs w:val="14"/>
        </w:rPr>
      </w:pPr>
    </w:p>
    <w:p w14:paraId="1B6C6712" w14:textId="77777777" w:rsidR="00683E7F" w:rsidRPr="000A5F0F" w:rsidRDefault="00683E7F" w:rsidP="00683E7F">
      <w:pPr>
        <w:pStyle w:val="ListParagraph"/>
        <w:widowControl w:val="0"/>
        <w:numPr>
          <w:ilvl w:val="0"/>
          <w:numId w:val="18"/>
        </w:numPr>
        <w:tabs>
          <w:tab w:val="left" w:pos="256"/>
        </w:tabs>
        <w:autoSpaceDE w:val="0"/>
        <w:autoSpaceDN w:val="0"/>
        <w:ind w:right="1" w:firstLine="0"/>
        <w:contextualSpacing w:val="0"/>
        <w:jc w:val="both"/>
        <w:rPr>
          <w:rFonts w:ascii="Arial" w:hAnsi="Arial" w:cs="Arial"/>
          <w:sz w:val="14"/>
          <w:szCs w:val="14"/>
        </w:rPr>
      </w:pPr>
      <w:r w:rsidRPr="000A5F0F">
        <w:rPr>
          <w:rFonts w:ascii="Arial" w:hAnsi="Arial" w:cs="Arial"/>
          <w:sz w:val="14"/>
          <w:szCs w:val="14"/>
          <w:u w:val="single"/>
        </w:rPr>
        <w:t>Event of Defaul</w:t>
      </w:r>
      <w:r w:rsidRPr="000A5F0F">
        <w:rPr>
          <w:rFonts w:ascii="Arial" w:hAnsi="Arial" w:cs="Arial"/>
          <w:sz w:val="14"/>
          <w:szCs w:val="14"/>
        </w:rPr>
        <w:t>t. Unless otherwise set forth therein, Customer may not terminate the Agreement. If Customer terminates the Agreement, then Customer shall reimburse Umicore for all costs and expenses incurred by Umicore as a result of performing</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11"/>
          <w:sz w:val="14"/>
          <w:szCs w:val="14"/>
        </w:rPr>
        <w:t xml:space="preserve"> </w:t>
      </w:r>
      <w:r w:rsidRPr="000A5F0F">
        <w:rPr>
          <w:rFonts w:ascii="Arial" w:hAnsi="Arial" w:cs="Arial"/>
          <w:sz w:val="14"/>
          <w:szCs w:val="14"/>
        </w:rPr>
        <w:t>Agreement</w:t>
      </w:r>
      <w:r w:rsidRPr="000A5F0F">
        <w:rPr>
          <w:rFonts w:ascii="Arial" w:hAnsi="Arial" w:cs="Arial"/>
          <w:spacing w:val="-10"/>
          <w:sz w:val="14"/>
          <w:szCs w:val="14"/>
        </w:rPr>
        <w:t xml:space="preserve"> </w:t>
      </w:r>
      <w:r w:rsidRPr="000A5F0F">
        <w:rPr>
          <w:rFonts w:ascii="Arial" w:hAnsi="Arial" w:cs="Arial"/>
          <w:sz w:val="14"/>
          <w:szCs w:val="14"/>
        </w:rPr>
        <w:t>prior</w:t>
      </w:r>
      <w:r w:rsidRPr="000A5F0F">
        <w:rPr>
          <w:rFonts w:ascii="Arial" w:hAnsi="Arial" w:cs="Arial"/>
          <w:spacing w:val="-11"/>
          <w:sz w:val="14"/>
          <w:szCs w:val="14"/>
        </w:rPr>
        <w:t xml:space="preserve"> </w:t>
      </w:r>
      <w:r w:rsidRPr="000A5F0F">
        <w:rPr>
          <w:rFonts w:ascii="Arial" w:hAnsi="Arial" w:cs="Arial"/>
          <w:sz w:val="14"/>
          <w:szCs w:val="14"/>
        </w:rPr>
        <w:t>to</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8"/>
          <w:sz w:val="14"/>
          <w:szCs w:val="14"/>
        </w:rPr>
        <w:t xml:space="preserve"> </w:t>
      </w:r>
      <w:r w:rsidRPr="000A5F0F">
        <w:rPr>
          <w:rFonts w:ascii="Arial" w:hAnsi="Arial" w:cs="Arial"/>
          <w:sz w:val="14"/>
          <w:szCs w:val="14"/>
        </w:rPr>
        <w:t>date</w:t>
      </w:r>
      <w:r w:rsidRPr="000A5F0F">
        <w:rPr>
          <w:rFonts w:ascii="Arial" w:hAnsi="Arial" w:cs="Arial"/>
          <w:spacing w:val="-11"/>
          <w:sz w:val="14"/>
          <w:szCs w:val="14"/>
        </w:rPr>
        <w:t xml:space="preserve"> </w:t>
      </w:r>
      <w:r w:rsidRPr="000A5F0F">
        <w:rPr>
          <w:rFonts w:ascii="Arial" w:hAnsi="Arial" w:cs="Arial"/>
          <w:sz w:val="14"/>
          <w:szCs w:val="14"/>
        </w:rPr>
        <w:t>of</w:t>
      </w:r>
      <w:r w:rsidRPr="000A5F0F">
        <w:rPr>
          <w:rFonts w:ascii="Arial" w:hAnsi="Arial" w:cs="Arial"/>
          <w:spacing w:val="-10"/>
          <w:sz w:val="14"/>
          <w:szCs w:val="14"/>
        </w:rPr>
        <w:t xml:space="preserve"> </w:t>
      </w:r>
      <w:r w:rsidRPr="000A5F0F">
        <w:rPr>
          <w:rFonts w:ascii="Arial" w:hAnsi="Arial" w:cs="Arial"/>
          <w:sz w:val="14"/>
          <w:szCs w:val="14"/>
        </w:rPr>
        <w:t>termination.</w:t>
      </w:r>
      <w:r w:rsidRPr="000A5F0F">
        <w:rPr>
          <w:rFonts w:ascii="Arial" w:hAnsi="Arial" w:cs="Arial"/>
          <w:spacing w:val="21"/>
          <w:sz w:val="14"/>
          <w:szCs w:val="14"/>
        </w:rPr>
        <w:t xml:space="preserve"> </w:t>
      </w:r>
      <w:r w:rsidRPr="000A5F0F">
        <w:rPr>
          <w:rFonts w:ascii="Arial" w:hAnsi="Arial" w:cs="Arial"/>
          <w:sz w:val="14"/>
          <w:szCs w:val="14"/>
        </w:rPr>
        <w:t>In</w:t>
      </w:r>
      <w:r w:rsidRPr="000A5F0F">
        <w:rPr>
          <w:rFonts w:ascii="Arial" w:hAnsi="Arial" w:cs="Arial"/>
          <w:spacing w:val="-11"/>
          <w:sz w:val="14"/>
          <w:szCs w:val="14"/>
        </w:rPr>
        <w:t xml:space="preserve"> </w:t>
      </w:r>
      <w:r w:rsidRPr="000A5F0F">
        <w:rPr>
          <w:rFonts w:ascii="Arial" w:hAnsi="Arial" w:cs="Arial"/>
          <w:sz w:val="14"/>
          <w:szCs w:val="14"/>
        </w:rPr>
        <w:t>addition</w:t>
      </w:r>
      <w:r w:rsidRPr="000A5F0F">
        <w:rPr>
          <w:rFonts w:ascii="Arial" w:hAnsi="Arial" w:cs="Arial"/>
          <w:spacing w:val="-11"/>
          <w:sz w:val="14"/>
          <w:szCs w:val="14"/>
        </w:rPr>
        <w:t xml:space="preserve"> </w:t>
      </w:r>
      <w:r w:rsidRPr="000A5F0F">
        <w:rPr>
          <w:rFonts w:ascii="Arial" w:hAnsi="Arial" w:cs="Arial"/>
          <w:sz w:val="14"/>
          <w:szCs w:val="14"/>
        </w:rPr>
        <w:t>to</w:t>
      </w:r>
      <w:r w:rsidRPr="000A5F0F">
        <w:rPr>
          <w:rFonts w:ascii="Arial" w:hAnsi="Arial" w:cs="Arial"/>
          <w:spacing w:val="-11"/>
          <w:sz w:val="14"/>
          <w:szCs w:val="14"/>
        </w:rPr>
        <w:t xml:space="preserve"> </w:t>
      </w:r>
      <w:r w:rsidRPr="000A5F0F">
        <w:rPr>
          <w:rFonts w:ascii="Arial" w:hAnsi="Arial" w:cs="Arial"/>
          <w:sz w:val="14"/>
          <w:szCs w:val="14"/>
        </w:rPr>
        <w:t>any</w:t>
      </w:r>
      <w:r w:rsidRPr="000A5F0F">
        <w:rPr>
          <w:rFonts w:ascii="Arial" w:hAnsi="Arial" w:cs="Arial"/>
          <w:spacing w:val="-13"/>
          <w:sz w:val="14"/>
          <w:szCs w:val="14"/>
        </w:rPr>
        <w:t xml:space="preserve"> </w:t>
      </w:r>
      <w:r w:rsidRPr="000A5F0F">
        <w:rPr>
          <w:rFonts w:ascii="Arial" w:hAnsi="Arial" w:cs="Arial"/>
          <w:sz w:val="14"/>
          <w:szCs w:val="14"/>
        </w:rPr>
        <w:t>remedies</w:t>
      </w:r>
    </w:p>
    <w:p w14:paraId="28BAD5E3" w14:textId="77777777" w:rsidR="002D41B2" w:rsidRDefault="00683E7F" w:rsidP="00683E7F">
      <w:pPr>
        <w:pStyle w:val="BodyText"/>
        <w:spacing w:after="0"/>
        <w:ind w:left="100" w:right="118"/>
        <w:rPr>
          <w:rFonts w:ascii="Arial" w:hAnsi="Arial" w:cs="Arial"/>
          <w:sz w:val="14"/>
          <w:szCs w:val="14"/>
        </w:rPr>
      </w:pPr>
      <w:r w:rsidRPr="000A5F0F">
        <w:rPr>
          <w:rFonts w:ascii="Arial" w:hAnsi="Arial" w:cs="Arial"/>
          <w:sz w:val="14"/>
          <w:szCs w:val="14"/>
        </w:rPr>
        <w:br w:type="column"/>
      </w:r>
    </w:p>
    <w:p w14:paraId="22AC2FB9" w14:textId="77777777" w:rsidR="00683E7F" w:rsidRPr="000A5F0F" w:rsidRDefault="00683E7F" w:rsidP="00683E7F">
      <w:pPr>
        <w:pStyle w:val="BodyText"/>
        <w:spacing w:after="0"/>
        <w:ind w:left="100" w:right="118"/>
        <w:rPr>
          <w:rFonts w:ascii="Arial" w:hAnsi="Arial" w:cs="Arial"/>
          <w:sz w:val="14"/>
          <w:szCs w:val="14"/>
        </w:rPr>
      </w:pPr>
      <w:r w:rsidRPr="000A5F0F">
        <w:rPr>
          <w:rFonts w:ascii="Arial" w:hAnsi="Arial" w:cs="Arial"/>
          <w:sz w:val="14"/>
          <w:szCs w:val="14"/>
        </w:rPr>
        <w:t>provided under these Terms, Umicore may terminate the Agreement with immediate effect upon written notice to Customer if Customer: (i) fails to pay any amount as or when due under the Agreement; (ii) has not otherwise complied with these    Terms;</w:t>
      </w:r>
    </w:p>
    <w:p w14:paraId="42AF7FE8" w14:textId="77777777" w:rsidR="00683E7F" w:rsidRPr="000A5F0F" w:rsidRDefault="00683E7F" w:rsidP="00683E7F">
      <w:pPr>
        <w:pStyle w:val="BodyText"/>
        <w:spacing w:after="0"/>
        <w:ind w:left="100" w:right="117"/>
        <w:rPr>
          <w:rFonts w:ascii="Arial" w:hAnsi="Arial" w:cs="Arial"/>
          <w:sz w:val="14"/>
          <w:szCs w:val="14"/>
        </w:rPr>
      </w:pPr>
      <w:r w:rsidRPr="000A5F0F">
        <w:rPr>
          <w:rFonts w:ascii="Arial" w:hAnsi="Arial" w:cs="Arial"/>
          <w:sz w:val="14"/>
          <w:szCs w:val="14"/>
        </w:rPr>
        <w:t>(iii) becomes insolvent, files a petition for bankruptcy, or commences, or has commenced against it, proceedings relating to bankruptcy, receivership, reorganization, or assignment for the benefit of creditors; or (iv) violates, or is reasonably believed to have violated, applicable law, including anti-bribery, anti- corruption, or anti-money laundering laws (each, an “</w:t>
      </w:r>
      <w:r w:rsidRPr="000A5F0F">
        <w:rPr>
          <w:rFonts w:ascii="Arial" w:hAnsi="Arial" w:cs="Arial"/>
          <w:sz w:val="14"/>
          <w:szCs w:val="14"/>
          <w:u w:val="single"/>
        </w:rPr>
        <w:t>Event of Default</w:t>
      </w:r>
      <w:r w:rsidRPr="000A5F0F">
        <w:rPr>
          <w:rFonts w:ascii="Arial" w:hAnsi="Arial" w:cs="Arial"/>
          <w:sz w:val="14"/>
          <w:szCs w:val="14"/>
        </w:rPr>
        <w:t>”).</w:t>
      </w:r>
    </w:p>
    <w:p w14:paraId="61CACDDB" w14:textId="77777777" w:rsidR="00683E7F" w:rsidRPr="000A5F0F" w:rsidRDefault="00683E7F" w:rsidP="00683E7F">
      <w:pPr>
        <w:pStyle w:val="BodyText"/>
        <w:spacing w:after="0"/>
        <w:rPr>
          <w:rFonts w:ascii="Arial" w:hAnsi="Arial" w:cs="Arial"/>
          <w:sz w:val="14"/>
          <w:szCs w:val="14"/>
        </w:rPr>
      </w:pPr>
    </w:p>
    <w:p w14:paraId="3C483DF3" w14:textId="77777777" w:rsidR="00683E7F" w:rsidRPr="000A5F0F" w:rsidRDefault="00683E7F" w:rsidP="00683E7F">
      <w:pPr>
        <w:pStyle w:val="ListParagraph"/>
        <w:widowControl w:val="0"/>
        <w:numPr>
          <w:ilvl w:val="0"/>
          <w:numId w:val="18"/>
        </w:numPr>
        <w:tabs>
          <w:tab w:val="left" w:pos="266"/>
        </w:tabs>
        <w:autoSpaceDE w:val="0"/>
        <w:autoSpaceDN w:val="0"/>
        <w:ind w:right="117" w:firstLine="0"/>
        <w:contextualSpacing w:val="0"/>
        <w:jc w:val="both"/>
        <w:rPr>
          <w:rFonts w:ascii="Arial" w:hAnsi="Arial" w:cs="Arial"/>
          <w:sz w:val="14"/>
          <w:szCs w:val="14"/>
        </w:rPr>
      </w:pPr>
      <w:r w:rsidRPr="000A5F0F">
        <w:rPr>
          <w:rFonts w:ascii="Arial" w:hAnsi="Arial" w:cs="Arial"/>
          <w:sz w:val="14"/>
          <w:szCs w:val="14"/>
          <w:u w:val="single"/>
        </w:rPr>
        <w:t>Effec</w:t>
      </w:r>
      <w:r w:rsidRPr="000A5F0F">
        <w:rPr>
          <w:rFonts w:ascii="Arial" w:hAnsi="Arial" w:cs="Arial"/>
          <w:sz w:val="14"/>
          <w:szCs w:val="14"/>
        </w:rPr>
        <w:t>t. Upon an Event of Default, Umicore may, in its sole discretion and without limiting its other remedies: (i) cancel further orders and deliveries of Goods to Customer; (ii) cancel or cease performance of Refining Services; (iii) close Customer’s</w:t>
      </w:r>
      <w:r w:rsidRPr="000A5F0F">
        <w:rPr>
          <w:rFonts w:ascii="Arial" w:hAnsi="Arial" w:cs="Arial"/>
          <w:spacing w:val="-5"/>
          <w:sz w:val="14"/>
          <w:szCs w:val="14"/>
        </w:rPr>
        <w:t xml:space="preserve"> </w:t>
      </w:r>
      <w:r w:rsidRPr="000A5F0F">
        <w:rPr>
          <w:rFonts w:ascii="Arial" w:hAnsi="Arial" w:cs="Arial"/>
          <w:sz w:val="14"/>
          <w:szCs w:val="14"/>
        </w:rPr>
        <w:t>Metal</w:t>
      </w:r>
      <w:r w:rsidRPr="000A5F0F">
        <w:rPr>
          <w:rFonts w:ascii="Arial" w:hAnsi="Arial" w:cs="Arial"/>
          <w:spacing w:val="-7"/>
          <w:sz w:val="14"/>
          <w:szCs w:val="14"/>
        </w:rPr>
        <w:t xml:space="preserve"> </w:t>
      </w:r>
      <w:r w:rsidRPr="000A5F0F">
        <w:rPr>
          <w:rFonts w:ascii="Arial" w:hAnsi="Arial" w:cs="Arial"/>
          <w:sz w:val="14"/>
          <w:szCs w:val="14"/>
        </w:rPr>
        <w:t>Account(s);</w:t>
      </w:r>
      <w:r w:rsidRPr="000A5F0F">
        <w:rPr>
          <w:rFonts w:ascii="Arial" w:hAnsi="Arial" w:cs="Arial"/>
          <w:spacing w:val="-8"/>
          <w:sz w:val="14"/>
          <w:szCs w:val="14"/>
        </w:rPr>
        <w:t xml:space="preserve"> </w:t>
      </w:r>
      <w:r w:rsidRPr="000A5F0F">
        <w:rPr>
          <w:rFonts w:ascii="Arial" w:hAnsi="Arial" w:cs="Arial"/>
          <w:sz w:val="14"/>
          <w:szCs w:val="14"/>
        </w:rPr>
        <w:t>(iv)</w:t>
      </w:r>
      <w:r w:rsidRPr="000A5F0F">
        <w:rPr>
          <w:rFonts w:ascii="Arial" w:hAnsi="Arial" w:cs="Arial"/>
          <w:spacing w:val="-3"/>
          <w:sz w:val="14"/>
          <w:szCs w:val="14"/>
        </w:rPr>
        <w:t xml:space="preserve"> </w:t>
      </w:r>
      <w:r w:rsidRPr="000A5F0F">
        <w:rPr>
          <w:rFonts w:ascii="Arial" w:hAnsi="Arial" w:cs="Arial"/>
          <w:sz w:val="14"/>
          <w:szCs w:val="14"/>
        </w:rPr>
        <w:t>terminate</w:t>
      </w:r>
      <w:r w:rsidRPr="000A5F0F">
        <w:rPr>
          <w:rFonts w:ascii="Arial" w:hAnsi="Arial" w:cs="Arial"/>
          <w:spacing w:val="-8"/>
          <w:sz w:val="14"/>
          <w:szCs w:val="14"/>
        </w:rPr>
        <w:t xml:space="preserve"> </w:t>
      </w:r>
      <w:r w:rsidRPr="000A5F0F">
        <w:rPr>
          <w:rFonts w:ascii="Arial" w:hAnsi="Arial" w:cs="Arial"/>
          <w:sz w:val="14"/>
          <w:szCs w:val="14"/>
        </w:rPr>
        <w:t>all</w:t>
      </w:r>
      <w:r w:rsidRPr="000A5F0F">
        <w:rPr>
          <w:rFonts w:ascii="Arial" w:hAnsi="Arial" w:cs="Arial"/>
          <w:spacing w:val="-9"/>
          <w:sz w:val="14"/>
          <w:szCs w:val="14"/>
        </w:rPr>
        <w:t xml:space="preserve"> </w:t>
      </w:r>
      <w:r w:rsidRPr="000A5F0F">
        <w:rPr>
          <w:rFonts w:ascii="Arial" w:hAnsi="Arial" w:cs="Arial"/>
          <w:sz w:val="14"/>
          <w:szCs w:val="14"/>
        </w:rPr>
        <w:t>agreements</w:t>
      </w:r>
      <w:r w:rsidRPr="000A5F0F">
        <w:rPr>
          <w:rFonts w:ascii="Arial" w:hAnsi="Arial" w:cs="Arial"/>
          <w:spacing w:val="-5"/>
          <w:sz w:val="14"/>
          <w:szCs w:val="14"/>
        </w:rPr>
        <w:t xml:space="preserve"> </w:t>
      </w:r>
      <w:r w:rsidRPr="000A5F0F">
        <w:rPr>
          <w:rFonts w:ascii="Arial" w:hAnsi="Arial" w:cs="Arial"/>
          <w:sz w:val="14"/>
          <w:szCs w:val="14"/>
        </w:rPr>
        <w:t>with</w:t>
      </w:r>
      <w:r w:rsidRPr="000A5F0F">
        <w:rPr>
          <w:rFonts w:ascii="Arial" w:hAnsi="Arial" w:cs="Arial"/>
          <w:spacing w:val="-8"/>
          <w:sz w:val="14"/>
          <w:szCs w:val="14"/>
        </w:rPr>
        <w:t xml:space="preserve"> </w:t>
      </w:r>
      <w:r w:rsidRPr="000A5F0F">
        <w:rPr>
          <w:rFonts w:ascii="Arial" w:hAnsi="Arial" w:cs="Arial"/>
          <w:sz w:val="14"/>
          <w:szCs w:val="14"/>
        </w:rPr>
        <w:t>Customer,</w:t>
      </w:r>
      <w:r w:rsidRPr="000A5F0F">
        <w:rPr>
          <w:rFonts w:ascii="Arial" w:hAnsi="Arial" w:cs="Arial"/>
          <w:spacing w:val="-8"/>
          <w:sz w:val="14"/>
          <w:szCs w:val="14"/>
        </w:rPr>
        <w:t xml:space="preserve"> </w:t>
      </w:r>
      <w:r w:rsidRPr="000A5F0F">
        <w:rPr>
          <w:rFonts w:ascii="Arial" w:hAnsi="Arial" w:cs="Arial"/>
          <w:sz w:val="14"/>
          <w:szCs w:val="14"/>
        </w:rPr>
        <w:t>including, without limitation, forward contracts; and (v) setoff any amounts, whether or not matured</w:t>
      </w:r>
      <w:r w:rsidRPr="000A5F0F">
        <w:rPr>
          <w:rFonts w:ascii="Arial" w:hAnsi="Arial" w:cs="Arial"/>
          <w:spacing w:val="-9"/>
          <w:sz w:val="14"/>
          <w:szCs w:val="14"/>
        </w:rPr>
        <w:t xml:space="preserve"> </w:t>
      </w:r>
      <w:r w:rsidRPr="000A5F0F">
        <w:rPr>
          <w:rFonts w:ascii="Arial" w:hAnsi="Arial" w:cs="Arial"/>
          <w:sz w:val="14"/>
          <w:szCs w:val="14"/>
        </w:rPr>
        <w:t>or</w:t>
      </w:r>
      <w:r w:rsidRPr="000A5F0F">
        <w:rPr>
          <w:rFonts w:ascii="Arial" w:hAnsi="Arial" w:cs="Arial"/>
          <w:spacing w:val="-11"/>
          <w:sz w:val="14"/>
          <w:szCs w:val="14"/>
        </w:rPr>
        <w:t xml:space="preserve"> </w:t>
      </w:r>
      <w:r w:rsidRPr="000A5F0F">
        <w:rPr>
          <w:rFonts w:ascii="Arial" w:hAnsi="Arial" w:cs="Arial"/>
          <w:sz w:val="14"/>
          <w:szCs w:val="14"/>
        </w:rPr>
        <w:t>liquidated,</w:t>
      </w:r>
      <w:r w:rsidRPr="000A5F0F">
        <w:rPr>
          <w:rFonts w:ascii="Arial" w:hAnsi="Arial" w:cs="Arial"/>
          <w:spacing w:val="-9"/>
          <w:sz w:val="14"/>
          <w:szCs w:val="14"/>
        </w:rPr>
        <w:t xml:space="preserve"> </w:t>
      </w:r>
      <w:r w:rsidRPr="000A5F0F">
        <w:rPr>
          <w:rFonts w:ascii="Arial" w:hAnsi="Arial" w:cs="Arial"/>
          <w:sz w:val="14"/>
          <w:szCs w:val="14"/>
        </w:rPr>
        <w:t>owed</w:t>
      </w:r>
      <w:r w:rsidRPr="000A5F0F">
        <w:rPr>
          <w:rFonts w:ascii="Arial" w:hAnsi="Arial" w:cs="Arial"/>
          <w:spacing w:val="-11"/>
          <w:sz w:val="14"/>
          <w:szCs w:val="14"/>
        </w:rPr>
        <w:t xml:space="preserve"> </w:t>
      </w:r>
      <w:r w:rsidRPr="000A5F0F">
        <w:rPr>
          <w:rFonts w:ascii="Arial" w:hAnsi="Arial" w:cs="Arial"/>
          <w:sz w:val="14"/>
          <w:szCs w:val="14"/>
        </w:rPr>
        <w:t>by</w:t>
      </w:r>
      <w:r w:rsidRPr="000A5F0F">
        <w:rPr>
          <w:rFonts w:ascii="Arial" w:hAnsi="Arial" w:cs="Arial"/>
          <w:spacing w:val="-13"/>
          <w:sz w:val="14"/>
          <w:szCs w:val="14"/>
        </w:rPr>
        <w:t xml:space="preserve"> </w:t>
      </w:r>
      <w:r w:rsidRPr="000A5F0F">
        <w:rPr>
          <w:rFonts w:ascii="Arial" w:hAnsi="Arial" w:cs="Arial"/>
          <w:sz w:val="14"/>
          <w:szCs w:val="14"/>
        </w:rPr>
        <w:t>Customer</w:t>
      </w:r>
      <w:r w:rsidRPr="000A5F0F">
        <w:rPr>
          <w:rFonts w:ascii="Arial" w:hAnsi="Arial" w:cs="Arial"/>
          <w:spacing w:val="-11"/>
          <w:sz w:val="14"/>
          <w:szCs w:val="14"/>
        </w:rPr>
        <w:t xml:space="preserve"> </w:t>
      </w:r>
      <w:r w:rsidRPr="000A5F0F">
        <w:rPr>
          <w:rFonts w:ascii="Arial" w:hAnsi="Arial" w:cs="Arial"/>
          <w:sz w:val="14"/>
          <w:szCs w:val="14"/>
        </w:rPr>
        <w:t>to</w:t>
      </w:r>
      <w:r w:rsidRPr="000A5F0F">
        <w:rPr>
          <w:rFonts w:ascii="Arial" w:hAnsi="Arial" w:cs="Arial"/>
          <w:spacing w:val="-11"/>
          <w:sz w:val="14"/>
          <w:szCs w:val="14"/>
        </w:rPr>
        <w:t xml:space="preserve"> </w:t>
      </w:r>
      <w:r w:rsidRPr="000A5F0F">
        <w:rPr>
          <w:rFonts w:ascii="Arial" w:hAnsi="Arial" w:cs="Arial"/>
          <w:sz w:val="14"/>
          <w:szCs w:val="14"/>
        </w:rPr>
        <w:t>Umicore</w:t>
      </w:r>
      <w:r w:rsidRPr="000A5F0F">
        <w:rPr>
          <w:rFonts w:ascii="Arial" w:hAnsi="Arial" w:cs="Arial"/>
          <w:spacing w:val="-9"/>
          <w:sz w:val="14"/>
          <w:szCs w:val="14"/>
        </w:rPr>
        <w:t xml:space="preserve"> </w:t>
      </w:r>
      <w:r w:rsidRPr="000A5F0F">
        <w:rPr>
          <w:rFonts w:ascii="Arial" w:hAnsi="Arial" w:cs="Arial"/>
          <w:sz w:val="14"/>
          <w:szCs w:val="14"/>
        </w:rPr>
        <w:t>under</w:t>
      </w:r>
      <w:r w:rsidRPr="000A5F0F">
        <w:rPr>
          <w:rFonts w:ascii="Arial" w:hAnsi="Arial" w:cs="Arial"/>
          <w:spacing w:val="-10"/>
          <w:sz w:val="14"/>
          <w:szCs w:val="14"/>
        </w:rPr>
        <w:t xml:space="preserve"> </w:t>
      </w:r>
      <w:r w:rsidRPr="000A5F0F">
        <w:rPr>
          <w:rFonts w:ascii="Arial" w:hAnsi="Arial" w:cs="Arial"/>
          <w:sz w:val="14"/>
          <w:szCs w:val="14"/>
        </w:rPr>
        <w:t>any</w:t>
      </w:r>
      <w:r w:rsidRPr="000A5F0F">
        <w:rPr>
          <w:rFonts w:ascii="Arial" w:hAnsi="Arial" w:cs="Arial"/>
          <w:spacing w:val="-13"/>
          <w:sz w:val="14"/>
          <w:szCs w:val="14"/>
        </w:rPr>
        <w:t xml:space="preserve"> </w:t>
      </w:r>
      <w:r w:rsidRPr="000A5F0F">
        <w:rPr>
          <w:rFonts w:ascii="Arial" w:hAnsi="Arial" w:cs="Arial"/>
          <w:sz w:val="14"/>
          <w:szCs w:val="14"/>
        </w:rPr>
        <w:t>closed</w:t>
      </w:r>
      <w:r w:rsidRPr="000A5F0F">
        <w:rPr>
          <w:rFonts w:ascii="Arial" w:hAnsi="Arial" w:cs="Arial"/>
          <w:spacing w:val="-9"/>
          <w:sz w:val="14"/>
          <w:szCs w:val="14"/>
        </w:rPr>
        <w:t xml:space="preserve"> </w:t>
      </w:r>
      <w:r w:rsidRPr="000A5F0F">
        <w:rPr>
          <w:rFonts w:ascii="Arial" w:hAnsi="Arial" w:cs="Arial"/>
          <w:sz w:val="14"/>
          <w:szCs w:val="14"/>
        </w:rPr>
        <w:t>Metal</w:t>
      </w:r>
      <w:r w:rsidRPr="000A5F0F">
        <w:rPr>
          <w:rFonts w:ascii="Arial" w:hAnsi="Arial" w:cs="Arial"/>
          <w:spacing w:val="-9"/>
          <w:sz w:val="14"/>
          <w:szCs w:val="14"/>
        </w:rPr>
        <w:t xml:space="preserve"> </w:t>
      </w:r>
      <w:r w:rsidRPr="000A5F0F">
        <w:rPr>
          <w:rFonts w:ascii="Arial" w:hAnsi="Arial" w:cs="Arial"/>
          <w:sz w:val="14"/>
          <w:szCs w:val="14"/>
        </w:rPr>
        <w:t>Account or terminated agreement. Any setoff will be: (a) calculated at the close of business, Eastern Standard Time, or, if the day of closure or termination is not a business day, then</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next</w:t>
      </w:r>
      <w:r w:rsidRPr="000A5F0F">
        <w:rPr>
          <w:rFonts w:ascii="Arial" w:hAnsi="Arial" w:cs="Arial"/>
          <w:spacing w:val="-10"/>
          <w:sz w:val="14"/>
          <w:szCs w:val="14"/>
        </w:rPr>
        <w:t xml:space="preserve"> </w:t>
      </w:r>
      <w:r w:rsidRPr="000A5F0F">
        <w:rPr>
          <w:rFonts w:ascii="Arial" w:hAnsi="Arial" w:cs="Arial"/>
          <w:sz w:val="14"/>
          <w:szCs w:val="14"/>
        </w:rPr>
        <w:t>business</w:t>
      </w:r>
      <w:r w:rsidRPr="000A5F0F">
        <w:rPr>
          <w:rFonts w:ascii="Arial" w:hAnsi="Arial" w:cs="Arial"/>
          <w:spacing w:val="-9"/>
          <w:sz w:val="14"/>
          <w:szCs w:val="14"/>
        </w:rPr>
        <w:t xml:space="preserve"> </w:t>
      </w:r>
      <w:r w:rsidRPr="000A5F0F">
        <w:rPr>
          <w:rFonts w:ascii="Arial" w:hAnsi="Arial" w:cs="Arial"/>
          <w:sz w:val="14"/>
          <w:szCs w:val="14"/>
        </w:rPr>
        <w:t>day;</w:t>
      </w:r>
      <w:r w:rsidRPr="000A5F0F">
        <w:rPr>
          <w:rFonts w:ascii="Arial" w:hAnsi="Arial" w:cs="Arial"/>
          <w:spacing w:val="-9"/>
          <w:sz w:val="14"/>
          <w:szCs w:val="14"/>
        </w:rPr>
        <w:t xml:space="preserve"> </w:t>
      </w:r>
      <w:r w:rsidRPr="000A5F0F">
        <w:rPr>
          <w:rFonts w:ascii="Arial" w:hAnsi="Arial" w:cs="Arial"/>
          <w:sz w:val="14"/>
          <w:szCs w:val="14"/>
        </w:rPr>
        <w:t>(b)</w:t>
      </w:r>
      <w:r w:rsidRPr="000A5F0F">
        <w:rPr>
          <w:rFonts w:ascii="Arial" w:hAnsi="Arial" w:cs="Arial"/>
          <w:spacing w:val="-5"/>
          <w:sz w:val="14"/>
          <w:szCs w:val="14"/>
        </w:rPr>
        <w:t xml:space="preserve"> </w:t>
      </w:r>
      <w:r w:rsidRPr="000A5F0F">
        <w:rPr>
          <w:rFonts w:ascii="Arial" w:hAnsi="Arial" w:cs="Arial"/>
          <w:sz w:val="14"/>
          <w:szCs w:val="14"/>
        </w:rPr>
        <w:t>based</w:t>
      </w:r>
      <w:r w:rsidRPr="000A5F0F">
        <w:rPr>
          <w:rFonts w:ascii="Arial" w:hAnsi="Arial" w:cs="Arial"/>
          <w:spacing w:val="-9"/>
          <w:sz w:val="14"/>
          <w:szCs w:val="14"/>
        </w:rPr>
        <w:t xml:space="preserve"> </w:t>
      </w:r>
      <w:r w:rsidRPr="000A5F0F">
        <w:rPr>
          <w:rFonts w:ascii="Arial" w:hAnsi="Arial" w:cs="Arial"/>
          <w:sz w:val="14"/>
          <w:szCs w:val="14"/>
        </w:rPr>
        <w:t>on</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applicable</w:t>
      </w:r>
      <w:r w:rsidRPr="000A5F0F">
        <w:rPr>
          <w:rFonts w:ascii="Arial" w:hAnsi="Arial" w:cs="Arial"/>
          <w:spacing w:val="-9"/>
          <w:sz w:val="14"/>
          <w:szCs w:val="14"/>
        </w:rPr>
        <w:t xml:space="preserve"> </w:t>
      </w:r>
      <w:r w:rsidRPr="000A5F0F">
        <w:rPr>
          <w:rFonts w:ascii="Arial" w:hAnsi="Arial" w:cs="Arial"/>
          <w:sz w:val="14"/>
          <w:szCs w:val="14"/>
        </w:rPr>
        <w:t>fair</w:t>
      </w:r>
      <w:r w:rsidRPr="000A5F0F">
        <w:rPr>
          <w:rFonts w:ascii="Arial" w:hAnsi="Arial" w:cs="Arial"/>
          <w:spacing w:val="-9"/>
          <w:sz w:val="14"/>
          <w:szCs w:val="14"/>
        </w:rPr>
        <w:t xml:space="preserve"> </w:t>
      </w:r>
      <w:r w:rsidRPr="000A5F0F">
        <w:rPr>
          <w:rFonts w:ascii="Arial" w:hAnsi="Arial" w:cs="Arial"/>
          <w:sz w:val="14"/>
          <w:szCs w:val="14"/>
        </w:rPr>
        <w:t>market</w:t>
      </w:r>
      <w:r w:rsidRPr="000A5F0F">
        <w:rPr>
          <w:rFonts w:ascii="Arial" w:hAnsi="Arial" w:cs="Arial"/>
          <w:spacing w:val="-9"/>
          <w:sz w:val="14"/>
          <w:szCs w:val="14"/>
        </w:rPr>
        <w:t xml:space="preserve"> </w:t>
      </w:r>
      <w:r w:rsidRPr="000A5F0F">
        <w:rPr>
          <w:rFonts w:ascii="Arial" w:hAnsi="Arial" w:cs="Arial"/>
          <w:sz w:val="14"/>
          <w:szCs w:val="14"/>
        </w:rPr>
        <w:t>value</w:t>
      </w:r>
      <w:r w:rsidRPr="000A5F0F">
        <w:rPr>
          <w:rFonts w:ascii="Arial" w:hAnsi="Arial" w:cs="Arial"/>
          <w:spacing w:val="-9"/>
          <w:sz w:val="14"/>
          <w:szCs w:val="14"/>
        </w:rPr>
        <w:t xml:space="preserve"> </w:t>
      </w:r>
      <w:r w:rsidRPr="000A5F0F">
        <w:rPr>
          <w:rFonts w:ascii="Arial" w:hAnsi="Arial" w:cs="Arial"/>
          <w:sz w:val="14"/>
          <w:szCs w:val="14"/>
        </w:rPr>
        <w:t>of</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7"/>
          <w:sz w:val="14"/>
          <w:szCs w:val="14"/>
        </w:rPr>
        <w:t xml:space="preserve"> </w:t>
      </w:r>
      <w:r w:rsidRPr="000A5F0F">
        <w:rPr>
          <w:rFonts w:ascii="Arial" w:hAnsi="Arial" w:cs="Arial"/>
          <w:sz w:val="14"/>
          <w:szCs w:val="14"/>
        </w:rPr>
        <w:t>Metal;</w:t>
      </w:r>
    </w:p>
    <w:p w14:paraId="3A7D62A1" w14:textId="77777777" w:rsidR="00683E7F" w:rsidRPr="000A5F0F" w:rsidRDefault="00683E7F" w:rsidP="00683E7F">
      <w:pPr>
        <w:pStyle w:val="BodyText"/>
        <w:spacing w:after="0"/>
        <w:ind w:left="100" w:right="114"/>
        <w:rPr>
          <w:rFonts w:ascii="Arial" w:hAnsi="Arial" w:cs="Arial"/>
          <w:sz w:val="14"/>
          <w:szCs w:val="14"/>
        </w:rPr>
      </w:pPr>
      <w:r w:rsidRPr="000A5F0F">
        <w:rPr>
          <w:rFonts w:ascii="Arial" w:hAnsi="Arial" w:cs="Arial"/>
          <w:sz w:val="14"/>
          <w:szCs w:val="14"/>
        </w:rPr>
        <w:t xml:space="preserve">(c) converted, if necessary, to USD using the exchange rate published by the </w:t>
      </w:r>
      <w:r w:rsidRPr="000A5F0F">
        <w:rPr>
          <w:rFonts w:ascii="Arial" w:hAnsi="Arial" w:cs="Arial"/>
          <w:i/>
          <w:sz w:val="14"/>
          <w:szCs w:val="14"/>
        </w:rPr>
        <w:t xml:space="preserve">Wall Street Journal </w:t>
      </w:r>
      <w:r w:rsidRPr="000A5F0F">
        <w:rPr>
          <w:rFonts w:ascii="Arial" w:hAnsi="Arial" w:cs="Arial"/>
          <w:sz w:val="14"/>
          <w:szCs w:val="14"/>
        </w:rPr>
        <w:t>on the day of closure or termination; and (d) aggregated and promptly paid in USD.</w:t>
      </w:r>
    </w:p>
    <w:p w14:paraId="773D7BAC" w14:textId="77777777" w:rsidR="00683E7F" w:rsidRPr="000A5F0F" w:rsidRDefault="00683E7F" w:rsidP="00683E7F">
      <w:pPr>
        <w:pStyle w:val="BodyText"/>
        <w:spacing w:after="0"/>
        <w:rPr>
          <w:rFonts w:ascii="Arial" w:hAnsi="Arial" w:cs="Arial"/>
          <w:sz w:val="14"/>
          <w:szCs w:val="14"/>
        </w:rPr>
      </w:pPr>
    </w:p>
    <w:p w14:paraId="0CBE76BD" w14:textId="77777777" w:rsidR="00683E7F" w:rsidRPr="000A5F0F" w:rsidRDefault="00683E7F" w:rsidP="00683E7F">
      <w:pPr>
        <w:pStyle w:val="ListParagraph"/>
        <w:widowControl w:val="0"/>
        <w:numPr>
          <w:ilvl w:val="0"/>
          <w:numId w:val="19"/>
        </w:numPr>
        <w:tabs>
          <w:tab w:val="left" w:pos="355"/>
        </w:tabs>
        <w:autoSpaceDE w:val="0"/>
        <w:autoSpaceDN w:val="0"/>
        <w:ind w:right="118" w:firstLine="0"/>
        <w:contextualSpacing w:val="0"/>
        <w:jc w:val="both"/>
        <w:rPr>
          <w:rFonts w:ascii="Arial" w:hAnsi="Arial" w:cs="Arial"/>
          <w:sz w:val="14"/>
          <w:szCs w:val="14"/>
        </w:rPr>
      </w:pPr>
      <w:r w:rsidRPr="000A5F0F">
        <w:rPr>
          <w:rFonts w:ascii="Arial" w:hAnsi="Arial" w:cs="Arial"/>
          <w:b/>
          <w:sz w:val="14"/>
          <w:szCs w:val="14"/>
        </w:rPr>
        <w:t xml:space="preserve">Compliance with Laws. </w:t>
      </w:r>
      <w:r w:rsidRPr="000A5F0F">
        <w:rPr>
          <w:rFonts w:ascii="Arial" w:hAnsi="Arial" w:cs="Arial"/>
          <w:sz w:val="14"/>
          <w:szCs w:val="14"/>
        </w:rPr>
        <w:t>Customer shall: (i) comply with all applicable laws, rules, and regulations, including, without limitation, those regarding anti-corruption, anti-bribery,</w:t>
      </w:r>
      <w:r w:rsidRPr="000A5F0F">
        <w:rPr>
          <w:rFonts w:ascii="Arial" w:hAnsi="Arial" w:cs="Arial"/>
          <w:spacing w:val="-7"/>
          <w:sz w:val="14"/>
          <w:szCs w:val="14"/>
        </w:rPr>
        <w:t xml:space="preserve"> </w:t>
      </w:r>
      <w:r w:rsidRPr="000A5F0F">
        <w:rPr>
          <w:rFonts w:ascii="Arial" w:hAnsi="Arial" w:cs="Arial"/>
          <w:sz w:val="14"/>
          <w:szCs w:val="14"/>
        </w:rPr>
        <w:t>human</w:t>
      </w:r>
      <w:r w:rsidRPr="000A5F0F">
        <w:rPr>
          <w:rFonts w:ascii="Arial" w:hAnsi="Arial" w:cs="Arial"/>
          <w:spacing w:val="-4"/>
          <w:sz w:val="14"/>
          <w:szCs w:val="14"/>
        </w:rPr>
        <w:t xml:space="preserve"> </w:t>
      </w:r>
      <w:r w:rsidRPr="000A5F0F">
        <w:rPr>
          <w:rFonts w:ascii="Arial" w:hAnsi="Arial" w:cs="Arial"/>
          <w:sz w:val="14"/>
          <w:szCs w:val="14"/>
        </w:rPr>
        <w:t>rights,</w:t>
      </w:r>
      <w:r w:rsidRPr="000A5F0F">
        <w:rPr>
          <w:rFonts w:ascii="Arial" w:hAnsi="Arial" w:cs="Arial"/>
          <w:spacing w:val="-7"/>
          <w:sz w:val="14"/>
          <w:szCs w:val="14"/>
        </w:rPr>
        <w:t xml:space="preserve"> </w:t>
      </w:r>
      <w:r w:rsidRPr="000A5F0F">
        <w:rPr>
          <w:rFonts w:ascii="Arial" w:hAnsi="Arial" w:cs="Arial"/>
          <w:sz w:val="14"/>
          <w:szCs w:val="14"/>
        </w:rPr>
        <w:t>and</w:t>
      </w:r>
      <w:r w:rsidRPr="000A5F0F">
        <w:rPr>
          <w:rFonts w:ascii="Arial" w:hAnsi="Arial" w:cs="Arial"/>
          <w:spacing w:val="-7"/>
          <w:sz w:val="14"/>
          <w:szCs w:val="14"/>
        </w:rPr>
        <w:t xml:space="preserve"> </w:t>
      </w:r>
      <w:r w:rsidRPr="000A5F0F">
        <w:rPr>
          <w:rFonts w:ascii="Arial" w:hAnsi="Arial" w:cs="Arial"/>
          <w:sz w:val="14"/>
          <w:szCs w:val="14"/>
        </w:rPr>
        <w:t>environmental</w:t>
      </w:r>
      <w:r w:rsidRPr="000A5F0F">
        <w:rPr>
          <w:rFonts w:ascii="Arial" w:hAnsi="Arial" w:cs="Arial"/>
          <w:spacing w:val="-6"/>
          <w:sz w:val="14"/>
          <w:szCs w:val="14"/>
        </w:rPr>
        <w:t xml:space="preserve"> </w:t>
      </w:r>
      <w:r w:rsidRPr="000A5F0F">
        <w:rPr>
          <w:rFonts w:ascii="Arial" w:hAnsi="Arial" w:cs="Arial"/>
          <w:sz w:val="14"/>
          <w:szCs w:val="14"/>
        </w:rPr>
        <w:t>health</w:t>
      </w:r>
      <w:r w:rsidRPr="000A5F0F">
        <w:rPr>
          <w:rFonts w:ascii="Arial" w:hAnsi="Arial" w:cs="Arial"/>
          <w:spacing w:val="-7"/>
          <w:sz w:val="14"/>
          <w:szCs w:val="14"/>
        </w:rPr>
        <w:t xml:space="preserve"> </w:t>
      </w:r>
      <w:r w:rsidRPr="000A5F0F">
        <w:rPr>
          <w:rFonts w:ascii="Arial" w:hAnsi="Arial" w:cs="Arial"/>
          <w:sz w:val="14"/>
          <w:szCs w:val="14"/>
        </w:rPr>
        <w:t>and</w:t>
      </w:r>
      <w:r w:rsidRPr="000A5F0F">
        <w:rPr>
          <w:rFonts w:ascii="Arial" w:hAnsi="Arial" w:cs="Arial"/>
          <w:spacing w:val="-7"/>
          <w:sz w:val="14"/>
          <w:szCs w:val="14"/>
        </w:rPr>
        <w:t xml:space="preserve"> </w:t>
      </w:r>
      <w:r w:rsidRPr="000A5F0F">
        <w:rPr>
          <w:rFonts w:ascii="Arial" w:hAnsi="Arial" w:cs="Arial"/>
          <w:sz w:val="14"/>
          <w:szCs w:val="14"/>
        </w:rPr>
        <w:t>safety;</w:t>
      </w:r>
      <w:r w:rsidRPr="000A5F0F">
        <w:rPr>
          <w:rFonts w:ascii="Arial" w:hAnsi="Arial" w:cs="Arial"/>
          <w:spacing w:val="-7"/>
          <w:sz w:val="14"/>
          <w:szCs w:val="14"/>
        </w:rPr>
        <w:t xml:space="preserve"> </w:t>
      </w:r>
      <w:r w:rsidRPr="000A5F0F">
        <w:rPr>
          <w:rFonts w:ascii="Arial" w:hAnsi="Arial" w:cs="Arial"/>
          <w:sz w:val="14"/>
          <w:szCs w:val="14"/>
        </w:rPr>
        <w:t>(ii)</w:t>
      </w:r>
      <w:r w:rsidRPr="000A5F0F">
        <w:rPr>
          <w:rFonts w:ascii="Arial" w:hAnsi="Arial" w:cs="Arial"/>
          <w:spacing w:val="-2"/>
          <w:sz w:val="14"/>
          <w:szCs w:val="14"/>
        </w:rPr>
        <w:t xml:space="preserve"> </w:t>
      </w:r>
      <w:r w:rsidRPr="000A5F0F">
        <w:rPr>
          <w:rFonts w:ascii="Arial" w:hAnsi="Arial" w:cs="Arial"/>
          <w:sz w:val="14"/>
          <w:szCs w:val="14"/>
        </w:rPr>
        <w:t>maintain</w:t>
      </w:r>
      <w:r w:rsidRPr="000A5F0F">
        <w:rPr>
          <w:rFonts w:ascii="Arial" w:hAnsi="Arial" w:cs="Arial"/>
          <w:spacing w:val="-7"/>
          <w:sz w:val="14"/>
          <w:szCs w:val="14"/>
        </w:rPr>
        <w:t xml:space="preserve"> </w:t>
      </w:r>
      <w:r w:rsidRPr="000A5F0F">
        <w:rPr>
          <w:rFonts w:ascii="Arial" w:hAnsi="Arial" w:cs="Arial"/>
          <w:sz w:val="14"/>
          <w:szCs w:val="14"/>
        </w:rPr>
        <w:t>in</w:t>
      </w:r>
      <w:r w:rsidRPr="000A5F0F">
        <w:rPr>
          <w:rFonts w:ascii="Arial" w:hAnsi="Arial" w:cs="Arial"/>
          <w:spacing w:val="-7"/>
          <w:sz w:val="14"/>
          <w:szCs w:val="14"/>
        </w:rPr>
        <w:t xml:space="preserve"> </w:t>
      </w:r>
      <w:r w:rsidRPr="000A5F0F">
        <w:rPr>
          <w:rFonts w:ascii="Arial" w:hAnsi="Arial" w:cs="Arial"/>
          <w:sz w:val="14"/>
          <w:szCs w:val="14"/>
        </w:rPr>
        <w:t>effect all licenses, permissions, authorizations, certificates, consents, approvals, and permits necessary to carry out Customer’s responsibilities and obligations under the Agreement and these Terms; and (iii) handle, store, use, and transfer Goods in compliance with the foregoing and any safety information provided by Umicore. Customer shall complete any documents and provide such information as Umicore may reasonably request to ascertain Customer’s compliance with the</w:t>
      </w:r>
      <w:r w:rsidRPr="000A5F0F">
        <w:rPr>
          <w:rFonts w:ascii="Arial" w:hAnsi="Arial" w:cs="Arial"/>
          <w:spacing w:val="-26"/>
          <w:sz w:val="14"/>
          <w:szCs w:val="14"/>
        </w:rPr>
        <w:t xml:space="preserve"> </w:t>
      </w:r>
      <w:r w:rsidRPr="000A5F0F">
        <w:rPr>
          <w:rFonts w:ascii="Arial" w:hAnsi="Arial" w:cs="Arial"/>
          <w:sz w:val="14"/>
          <w:szCs w:val="14"/>
        </w:rPr>
        <w:t>foregoing.</w:t>
      </w:r>
    </w:p>
    <w:p w14:paraId="01DDF0E1" w14:textId="77777777" w:rsidR="00683E7F" w:rsidRPr="000A5F0F" w:rsidRDefault="00683E7F" w:rsidP="00683E7F">
      <w:pPr>
        <w:pStyle w:val="BodyText"/>
        <w:spacing w:after="0"/>
        <w:rPr>
          <w:rFonts w:ascii="Arial" w:hAnsi="Arial" w:cs="Arial"/>
          <w:sz w:val="14"/>
          <w:szCs w:val="14"/>
        </w:rPr>
      </w:pPr>
    </w:p>
    <w:p w14:paraId="3A6E8E67" w14:textId="77777777" w:rsidR="00683E7F" w:rsidRPr="000A5F0F" w:rsidRDefault="00683E7F" w:rsidP="00683E7F">
      <w:pPr>
        <w:pStyle w:val="ListParagraph"/>
        <w:widowControl w:val="0"/>
        <w:numPr>
          <w:ilvl w:val="0"/>
          <w:numId w:val="19"/>
        </w:numPr>
        <w:tabs>
          <w:tab w:val="left" w:pos="408"/>
        </w:tabs>
        <w:autoSpaceDE w:val="0"/>
        <w:autoSpaceDN w:val="0"/>
        <w:ind w:right="116" w:firstLine="0"/>
        <w:contextualSpacing w:val="0"/>
        <w:jc w:val="both"/>
        <w:rPr>
          <w:rFonts w:ascii="Arial" w:hAnsi="Arial" w:cs="Arial"/>
          <w:sz w:val="14"/>
          <w:szCs w:val="14"/>
        </w:rPr>
      </w:pPr>
      <w:r w:rsidRPr="000A5F0F">
        <w:rPr>
          <w:rFonts w:ascii="Arial" w:hAnsi="Arial" w:cs="Arial"/>
          <w:b/>
          <w:sz w:val="14"/>
          <w:szCs w:val="14"/>
        </w:rPr>
        <w:t xml:space="preserve">Export and AML Compliance. </w:t>
      </w:r>
      <w:r w:rsidRPr="000A5F0F">
        <w:rPr>
          <w:rFonts w:ascii="Arial" w:hAnsi="Arial" w:cs="Arial"/>
          <w:sz w:val="14"/>
          <w:szCs w:val="14"/>
        </w:rPr>
        <w:t>The Goods, including any software, documentation, and technical data related thereto (collectively, “</w:t>
      </w:r>
      <w:r w:rsidRPr="000A5F0F">
        <w:rPr>
          <w:rFonts w:ascii="Arial" w:hAnsi="Arial" w:cs="Arial"/>
          <w:sz w:val="14"/>
          <w:szCs w:val="14"/>
          <w:u w:val="single"/>
        </w:rPr>
        <w:t>Controlled Goods</w:t>
      </w:r>
      <w:r w:rsidRPr="000A5F0F">
        <w:rPr>
          <w:rFonts w:ascii="Arial" w:hAnsi="Arial" w:cs="Arial"/>
          <w:sz w:val="14"/>
          <w:szCs w:val="14"/>
        </w:rPr>
        <w:t>”), may be subject to certain: (a) export laws, rules, and regulations, including, without limitation, the Export Administration Regulations (EAR) of the U.S. Department of Commerce (“</w:t>
      </w:r>
      <w:r w:rsidRPr="000A5F0F">
        <w:rPr>
          <w:rFonts w:ascii="Arial" w:hAnsi="Arial" w:cs="Arial"/>
          <w:sz w:val="14"/>
          <w:szCs w:val="14"/>
          <w:u w:val="single"/>
        </w:rPr>
        <w:t>Export Laws</w:t>
      </w:r>
      <w:r w:rsidRPr="000A5F0F">
        <w:rPr>
          <w:rFonts w:ascii="Arial" w:hAnsi="Arial" w:cs="Arial"/>
          <w:sz w:val="14"/>
          <w:szCs w:val="14"/>
        </w:rPr>
        <w:t>”); and (b) anti-money laundering laws, rules, and regulations,</w:t>
      </w:r>
      <w:r w:rsidRPr="000A5F0F">
        <w:rPr>
          <w:rFonts w:ascii="Arial" w:hAnsi="Arial" w:cs="Arial"/>
          <w:spacing w:val="-11"/>
          <w:sz w:val="14"/>
          <w:szCs w:val="14"/>
        </w:rPr>
        <w:t xml:space="preserve"> </w:t>
      </w:r>
      <w:r w:rsidRPr="000A5F0F">
        <w:rPr>
          <w:rFonts w:ascii="Arial" w:hAnsi="Arial" w:cs="Arial"/>
          <w:sz w:val="14"/>
          <w:szCs w:val="14"/>
        </w:rPr>
        <w:t>including,</w:t>
      </w:r>
      <w:r w:rsidRPr="000A5F0F">
        <w:rPr>
          <w:rFonts w:ascii="Arial" w:hAnsi="Arial" w:cs="Arial"/>
          <w:spacing w:val="-7"/>
          <w:sz w:val="14"/>
          <w:szCs w:val="14"/>
        </w:rPr>
        <w:t xml:space="preserve"> </w:t>
      </w:r>
      <w:r w:rsidRPr="000A5F0F">
        <w:rPr>
          <w:rFonts w:ascii="Arial" w:hAnsi="Arial" w:cs="Arial"/>
          <w:sz w:val="14"/>
          <w:szCs w:val="14"/>
        </w:rPr>
        <w:t>without</w:t>
      </w:r>
      <w:r w:rsidRPr="000A5F0F">
        <w:rPr>
          <w:rFonts w:ascii="Arial" w:hAnsi="Arial" w:cs="Arial"/>
          <w:spacing w:val="-9"/>
          <w:sz w:val="14"/>
          <w:szCs w:val="14"/>
        </w:rPr>
        <w:t xml:space="preserve"> </w:t>
      </w:r>
      <w:r w:rsidRPr="000A5F0F">
        <w:rPr>
          <w:rFonts w:ascii="Arial" w:hAnsi="Arial" w:cs="Arial"/>
          <w:sz w:val="14"/>
          <w:szCs w:val="14"/>
        </w:rPr>
        <w:t>limitation,</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10"/>
          <w:sz w:val="14"/>
          <w:szCs w:val="14"/>
        </w:rPr>
        <w:t xml:space="preserve"> </w:t>
      </w:r>
      <w:r w:rsidRPr="000A5F0F">
        <w:rPr>
          <w:rFonts w:ascii="Arial" w:hAnsi="Arial" w:cs="Arial"/>
          <w:sz w:val="14"/>
          <w:szCs w:val="14"/>
        </w:rPr>
        <w:t>U.S.</w:t>
      </w:r>
      <w:r w:rsidRPr="000A5F0F">
        <w:rPr>
          <w:rFonts w:ascii="Arial" w:hAnsi="Arial" w:cs="Arial"/>
          <w:spacing w:val="-11"/>
          <w:sz w:val="14"/>
          <w:szCs w:val="14"/>
        </w:rPr>
        <w:t xml:space="preserve"> </w:t>
      </w:r>
      <w:r w:rsidRPr="000A5F0F">
        <w:rPr>
          <w:rFonts w:ascii="Arial" w:hAnsi="Arial" w:cs="Arial"/>
          <w:sz w:val="14"/>
          <w:szCs w:val="14"/>
        </w:rPr>
        <w:t>Patriot</w:t>
      </w:r>
      <w:r w:rsidRPr="000A5F0F">
        <w:rPr>
          <w:rFonts w:ascii="Arial" w:hAnsi="Arial" w:cs="Arial"/>
          <w:spacing w:val="-11"/>
          <w:sz w:val="14"/>
          <w:szCs w:val="14"/>
        </w:rPr>
        <w:t xml:space="preserve"> </w:t>
      </w:r>
      <w:r w:rsidRPr="000A5F0F">
        <w:rPr>
          <w:rFonts w:ascii="Arial" w:hAnsi="Arial" w:cs="Arial"/>
          <w:sz w:val="14"/>
          <w:szCs w:val="14"/>
        </w:rPr>
        <w:t>Act</w:t>
      </w:r>
      <w:r w:rsidRPr="000A5F0F">
        <w:rPr>
          <w:rFonts w:ascii="Arial" w:hAnsi="Arial" w:cs="Arial"/>
          <w:spacing w:val="-9"/>
          <w:sz w:val="14"/>
          <w:szCs w:val="14"/>
        </w:rPr>
        <w:t xml:space="preserve"> </w:t>
      </w:r>
      <w:r w:rsidRPr="000A5F0F">
        <w:rPr>
          <w:rFonts w:ascii="Arial" w:hAnsi="Arial" w:cs="Arial"/>
          <w:sz w:val="14"/>
          <w:szCs w:val="14"/>
        </w:rPr>
        <w:t>(“</w:t>
      </w:r>
      <w:r w:rsidRPr="000A5F0F">
        <w:rPr>
          <w:rFonts w:ascii="Arial" w:hAnsi="Arial" w:cs="Arial"/>
          <w:sz w:val="14"/>
          <w:szCs w:val="14"/>
          <w:u w:val="single"/>
        </w:rPr>
        <w:t>AML</w:t>
      </w:r>
      <w:r w:rsidRPr="000A5F0F">
        <w:rPr>
          <w:rFonts w:ascii="Arial" w:hAnsi="Arial" w:cs="Arial"/>
          <w:spacing w:val="-10"/>
          <w:sz w:val="14"/>
          <w:szCs w:val="14"/>
          <w:u w:val="single"/>
        </w:rPr>
        <w:t xml:space="preserve"> </w:t>
      </w:r>
      <w:r w:rsidRPr="000A5F0F">
        <w:rPr>
          <w:rFonts w:ascii="Arial" w:hAnsi="Arial" w:cs="Arial"/>
          <w:sz w:val="14"/>
          <w:szCs w:val="14"/>
          <w:u w:val="single"/>
        </w:rPr>
        <w:t>Laws</w:t>
      </w:r>
      <w:r w:rsidRPr="000A5F0F">
        <w:rPr>
          <w:rFonts w:ascii="Arial" w:hAnsi="Arial" w:cs="Arial"/>
          <w:sz w:val="14"/>
          <w:szCs w:val="14"/>
        </w:rPr>
        <w:t>”).</w:t>
      </w:r>
      <w:r w:rsidRPr="000A5F0F">
        <w:rPr>
          <w:rFonts w:ascii="Arial" w:hAnsi="Arial" w:cs="Arial"/>
          <w:spacing w:val="18"/>
          <w:sz w:val="14"/>
          <w:szCs w:val="14"/>
        </w:rPr>
        <w:t xml:space="preserve"> </w:t>
      </w:r>
      <w:r w:rsidRPr="000A5F0F">
        <w:rPr>
          <w:rFonts w:ascii="Arial" w:hAnsi="Arial" w:cs="Arial"/>
          <w:sz w:val="14"/>
          <w:szCs w:val="14"/>
        </w:rPr>
        <w:t>Customer shall</w:t>
      </w:r>
      <w:r w:rsidRPr="000A5F0F">
        <w:rPr>
          <w:rFonts w:ascii="Arial" w:hAnsi="Arial" w:cs="Arial"/>
          <w:spacing w:val="-3"/>
          <w:sz w:val="14"/>
          <w:szCs w:val="14"/>
        </w:rPr>
        <w:t xml:space="preserve"> </w:t>
      </w:r>
      <w:r w:rsidRPr="000A5F0F">
        <w:rPr>
          <w:rFonts w:ascii="Arial" w:hAnsi="Arial" w:cs="Arial"/>
          <w:sz w:val="14"/>
          <w:szCs w:val="14"/>
        </w:rPr>
        <w:t>comply</w:t>
      </w:r>
      <w:r w:rsidRPr="000A5F0F">
        <w:rPr>
          <w:rFonts w:ascii="Arial" w:hAnsi="Arial" w:cs="Arial"/>
          <w:spacing w:val="-6"/>
          <w:sz w:val="14"/>
          <w:szCs w:val="14"/>
        </w:rPr>
        <w:t xml:space="preserve"> </w:t>
      </w:r>
      <w:r w:rsidRPr="000A5F0F">
        <w:rPr>
          <w:rFonts w:ascii="Arial" w:hAnsi="Arial" w:cs="Arial"/>
          <w:sz w:val="14"/>
          <w:szCs w:val="14"/>
        </w:rPr>
        <w:t>with</w:t>
      </w:r>
      <w:r w:rsidRPr="000A5F0F">
        <w:rPr>
          <w:rFonts w:ascii="Arial" w:hAnsi="Arial" w:cs="Arial"/>
          <w:spacing w:val="-5"/>
          <w:sz w:val="14"/>
          <w:szCs w:val="14"/>
        </w:rPr>
        <w:t xml:space="preserve"> </w:t>
      </w:r>
      <w:r w:rsidRPr="000A5F0F">
        <w:rPr>
          <w:rFonts w:ascii="Arial" w:hAnsi="Arial" w:cs="Arial"/>
          <w:sz w:val="14"/>
          <w:szCs w:val="14"/>
        </w:rPr>
        <w:t>all</w:t>
      </w:r>
      <w:r w:rsidRPr="000A5F0F">
        <w:rPr>
          <w:rFonts w:ascii="Arial" w:hAnsi="Arial" w:cs="Arial"/>
          <w:spacing w:val="-3"/>
          <w:sz w:val="14"/>
          <w:szCs w:val="14"/>
        </w:rPr>
        <w:t xml:space="preserve"> </w:t>
      </w:r>
      <w:r w:rsidRPr="000A5F0F">
        <w:rPr>
          <w:rFonts w:ascii="Arial" w:hAnsi="Arial" w:cs="Arial"/>
          <w:sz w:val="14"/>
          <w:szCs w:val="14"/>
        </w:rPr>
        <w:t>applicable</w:t>
      </w:r>
      <w:r w:rsidRPr="000A5F0F">
        <w:rPr>
          <w:rFonts w:ascii="Arial" w:hAnsi="Arial" w:cs="Arial"/>
          <w:spacing w:val="-4"/>
          <w:sz w:val="14"/>
          <w:szCs w:val="14"/>
        </w:rPr>
        <w:t xml:space="preserve"> </w:t>
      </w:r>
      <w:r w:rsidRPr="000A5F0F">
        <w:rPr>
          <w:rFonts w:ascii="Arial" w:hAnsi="Arial" w:cs="Arial"/>
          <w:sz w:val="14"/>
          <w:szCs w:val="14"/>
        </w:rPr>
        <w:t>Export</w:t>
      </w:r>
      <w:r w:rsidRPr="000A5F0F">
        <w:rPr>
          <w:rFonts w:ascii="Arial" w:hAnsi="Arial" w:cs="Arial"/>
          <w:spacing w:val="-4"/>
          <w:sz w:val="14"/>
          <w:szCs w:val="14"/>
        </w:rPr>
        <w:t xml:space="preserve"> </w:t>
      </w:r>
      <w:r w:rsidRPr="000A5F0F">
        <w:rPr>
          <w:rFonts w:ascii="Arial" w:hAnsi="Arial" w:cs="Arial"/>
          <w:sz w:val="14"/>
          <w:szCs w:val="14"/>
        </w:rPr>
        <w:t>Laws</w:t>
      </w:r>
      <w:r w:rsidRPr="000A5F0F">
        <w:rPr>
          <w:rFonts w:ascii="Arial" w:hAnsi="Arial" w:cs="Arial"/>
          <w:spacing w:val="-4"/>
          <w:sz w:val="14"/>
          <w:szCs w:val="14"/>
        </w:rPr>
        <w:t xml:space="preserve"> </w:t>
      </w:r>
      <w:r w:rsidRPr="000A5F0F">
        <w:rPr>
          <w:rFonts w:ascii="Arial" w:hAnsi="Arial" w:cs="Arial"/>
          <w:sz w:val="14"/>
          <w:szCs w:val="14"/>
        </w:rPr>
        <w:t>and</w:t>
      </w:r>
      <w:r w:rsidRPr="000A5F0F">
        <w:rPr>
          <w:rFonts w:ascii="Arial" w:hAnsi="Arial" w:cs="Arial"/>
          <w:spacing w:val="-5"/>
          <w:sz w:val="14"/>
          <w:szCs w:val="14"/>
        </w:rPr>
        <w:t xml:space="preserve"> </w:t>
      </w:r>
      <w:r w:rsidRPr="000A5F0F">
        <w:rPr>
          <w:rFonts w:ascii="Arial" w:hAnsi="Arial" w:cs="Arial"/>
          <w:sz w:val="14"/>
          <w:szCs w:val="14"/>
        </w:rPr>
        <w:t>AML</w:t>
      </w:r>
      <w:r w:rsidRPr="000A5F0F">
        <w:rPr>
          <w:rFonts w:ascii="Arial" w:hAnsi="Arial" w:cs="Arial"/>
          <w:spacing w:val="-4"/>
          <w:sz w:val="14"/>
          <w:szCs w:val="14"/>
        </w:rPr>
        <w:t xml:space="preserve"> </w:t>
      </w:r>
      <w:r w:rsidRPr="000A5F0F">
        <w:rPr>
          <w:rFonts w:ascii="Arial" w:hAnsi="Arial" w:cs="Arial"/>
          <w:sz w:val="14"/>
          <w:szCs w:val="14"/>
        </w:rPr>
        <w:t>Laws</w:t>
      </w:r>
      <w:r w:rsidRPr="000A5F0F">
        <w:rPr>
          <w:rFonts w:ascii="Arial" w:hAnsi="Arial" w:cs="Arial"/>
          <w:spacing w:val="-4"/>
          <w:sz w:val="14"/>
          <w:szCs w:val="14"/>
        </w:rPr>
        <w:t xml:space="preserve"> </w:t>
      </w:r>
      <w:r w:rsidRPr="000A5F0F">
        <w:rPr>
          <w:rFonts w:ascii="Arial" w:hAnsi="Arial" w:cs="Arial"/>
          <w:sz w:val="14"/>
          <w:szCs w:val="14"/>
        </w:rPr>
        <w:t>related</w:t>
      </w:r>
      <w:r w:rsidRPr="000A5F0F">
        <w:rPr>
          <w:rFonts w:ascii="Arial" w:hAnsi="Arial" w:cs="Arial"/>
          <w:spacing w:val="-5"/>
          <w:sz w:val="14"/>
          <w:szCs w:val="14"/>
        </w:rPr>
        <w:t xml:space="preserve"> </w:t>
      </w:r>
      <w:r w:rsidRPr="000A5F0F">
        <w:rPr>
          <w:rFonts w:ascii="Arial" w:hAnsi="Arial" w:cs="Arial"/>
          <w:sz w:val="14"/>
          <w:szCs w:val="14"/>
        </w:rPr>
        <w:t>to</w:t>
      </w:r>
      <w:r w:rsidRPr="000A5F0F">
        <w:rPr>
          <w:rFonts w:ascii="Arial" w:hAnsi="Arial" w:cs="Arial"/>
          <w:spacing w:val="-5"/>
          <w:sz w:val="14"/>
          <w:szCs w:val="14"/>
        </w:rPr>
        <w:t xml:space="preserve"> </w:t>
      </w:r>
      <w:r w:rsidRPr="000A5F0F">
        <w:rPr>
          <w:rFonts w:ascii="Arial" w:hAnsi="Arial" w:cs="Arial"/>
          <w:sz w:val="14"/>
          <w:szCs w:val="14"/>
        </w:rPr>
        <w:t>any</w:t>
      </w:r>
      <w:r w:rsidRPr="000A5F0F">
        <w:rPr>
          <w:rFonts w:ascii="Arial" w:hAnsi="Arial" w:cs="Arial"/>
          <w:spacing w:val="-9"/>
          <w:sz w:val="14"/>
          <w:szCs w:val="14"/>
        </w:rPr>
        <w:t xml:space="preserve"> </w:t>
      </w:r>
      <w:r w:rsidRPr="000A5F0F">
        <w:rPr>
          <w:rFonts w:ascii="Arial" w:hAnsi="Arial" w:cs="Arial"/>
          <w:sz w:val="14"/>
          <w:szCs w:val="14"/>
        </w:rPr>
        <w:t>Controlled Goods. Customer shall not export, re-export, or release any Controlled Goods, directly or indirectly, to any jurisdiction to which, or person to whom, such export, re- export, or release is prohibited by any applicable Export Laws. It is Customer’s responsibility to obtain any license or other approvals, and Customer will complete any documents requested by Umicore prior to exporting, re-exporting, or releasing any Controlled Goods. Customer shall indemnify, defend, and hold Umicore, including its shareholders, directors, officers, employees, affiliates, successors, and permitted</w:t>
      </w:r>
      <w:r w:rsidRPr="000A5F0F">
        <w:rPr>
          <w:rFonts w:ascii="Arial" w:hAnsi="Arial" w:cs="Arial"/>
          <w:spacing w:val="-9"/>
          <w:sz w:val="14"/>
          <w:szCs w:val="14"/>
        </w:rPr>
        <w:t xml:space="preserve"> </w:t>
      </w:r>
      <w:r w:rsidRPr="000A5F0F">
        <w:rPr>
          <w:rFonts w:ascii="Arial" w:hAnsi="Arial" w:cs="Arial"/>
          <w:sz w:val="14"/>
          <w:szCs w:val="14"/>
        </w:rPr>
        <w:t>assigns,</w:t>
      </w:r>
      <w:r w:rsidRPr="000A5F0F">
        <w:rPr>
          <w:rFonts w:ascii="Arial" w:hAnsi="Arial" w:cs="Arial"/>
          <w:spacing w:val="-9"/>
          <w:sz w:val="14"/>
          <w:szCs w:val="14"/>
        </w:rPr>
        <w:t xml:space="preserve"> </w:t>
      </w:r>
      <w:r w:rsidRPr="000A5F0F">
        <w:rPr>
          <w:rFonts w:ascii="Arial" w:hAnsi="Arial" w:cs="Arial"/>
          <w:sz w:val="14"/>
          <w:szCs w:val="14"/>
        </w:rPr>
        <w:t>harmless</w:t>
      </w:r>
      <w:r w:rsidRPr="000A5F0F">
        <w:rPr>
          <w:rFonts w:ascii="Arial" w:hAnsi="Arial" w:cs="Arial"/>
          <w:spacing w:val="-9"/>
          <w:sz w:val="14"/>
          <w:szCs w:val="14"/>
        </w:rPr>
        <w:t xml:space="preserve"> </w:t>
      </w:r>
      <w:r w:rsidRPr="000A5F0F">
        <w:rPr>
          <w:rFonts w:ascii="Arial" w:hAnsi="Arial" w:cs="Arial"/>
          <w:sz w:val="14"/>
          <w:szCs w:val="14"/>
        </w:rPr>
        <w:t>from</w:t>
      </w:r>
      <w:r w:rsidRPr="000A5F0F">
        <w:rPr>
          <w:rFonts w:ascii="Arial" w:hAnsi="Arial" w:cs="Arial"/>
          <w:spacing w:val="-7"/>
          <w:sz w:val="14"/>
          <w:szCs w:val="14"/>
        </w:rPr>
        <w:t xml:space="preserve"> </w:t>
      </w:r>
      <w:r w:rsidRPr="000A5F0F">
        <w:rPr>
          <w:rFonts w:ascii="Arial" w:hAnsi="Arial" w:cs="Arial"/>
          <w:sz w:val="14"/>
          <w:szCs w:val="14"/>
        </w:rPr>
        <w:t>and</w:t>
      </w:r>
      <w:r w:rsidRPr="000A5F0F">
        <w:rPr>
          <w:rFonts w:ascii="Arial" w:hAnsi="Arial" w:cs="Arial"/>
          <w:spacing w:val="-12"/>
          <w:sz w:val="14"/>
          <w:szCs w:val="14"/>
        </w:rPr>
        <w:t xml:space="preserve"> </w:t>
      </w:r>
      <w:r w:rsidRPr="000A5F0F">
        <w:rPr>
          <w:rFonts w:ascii="Arial" w:hAnsi="Arial" w:cs="Arial"/>
          <w:sz w:val="14"/>
          <w:szCs w:val="14"/>
        </w:rPr>
        <w:t>against</w:t>
      </w:r>
      <w:r w:rsidRPr="000A5F0F">
        <w:rPr>
          <w:rFonts w:ascii="Arial" w:hAnsi="Arial" w:cs="Arial"/>
          <w:spacing w:val="-11"/>
          <w:sz w:val="14"/>
          <w:szCs w:val="14"/>
        </w:rPr>
        <w:t xml:space="preserve"> </w:t>
      </w:r>
      <w:r w:rsidRPr="000A5F0F">
        <w:rPr>
          <w:rFonts w:ascii="Arial" w:hAnsi="Arial" w:cs="Arial"/>
          <w:sz w:val="14"/>
          <w:szCs w:val="14"/>
        </w:rPr>
        <w:t>any</w:t>
      </w:r>
      <w:r w:rsidRPr="000A5F0F">
        <w:rPr>
          <w:rFonts w:ascii="Arial" w:hAnsi="Arial" w:cs="Arial"/>
          <w:spacing w:val="-11"/>
          <w:sz w:val="14"/>
          <w:szCs w:val="14"/>
        </w:rPr>
        <w:t xml:space="preserve"> </w:t>
      </w:r>
      <w:r w:rsidRPr="000A5F0F">
        <w:rPr>
          <w:rFonts w:ascii="Arial" w:hAnsi="Arial" w:cs="Arial"/>
          <w:sz w:val="14"/>
          <w:szCs w:val="14"/>
        </w:rPr>
        <w:t>breach</w:t>
      </w:r>
      <w:r w:rsidRPr="000A5F0F">
        <w:rPr>
          <w:rFonts w:ascii="Arial" w:hAnsi="Arial" w:cs="Arial"/>
          <w:spacing w:val="-10"/>
          <w:sz w:val="14"/>
          <w:szCs w:val="14"/>
        </w:rPr>
        <w:t xml:space="preserve"> </w:t>
      </w:r>
      <w:r w:rsidRPr="000A5F0F">
        <w:rPr>
          <w:rFonts w:ascii="Arial" w:hAnsi="Arial" w:cs="Arial"/>
          <w:sz w:val="14"/>
          <w:szCs w:val="14"/>
        </w:rPr>
        <w:t>of</w:t>
      </w:r>
      <w:r w:rsidRPr="000A5F0F">
        <w:rPr>
          <w:rFonts w:ascii="Arial" w:hAnsi="Arial" w:cs="Arial"/>
          <w:spacing w:val="-9"/>
          <w:sz w:val="14"/>
          <w:szCs w:val="14"/>
        </w:rPr>
        <w:t xml:space="preserve"> </w:t>
      </w:r>
      <w:r w:rsidRPr="000A5F0F">
        <w:rPr>
          <w:rFonts w:ascii="Arial" w:hAnsi="Arial" w:cs="Arial"/>
          <w:sz w:val="14"/>
          <w:szCs w:val="14"/>
        </w:rPr>
        <w:t>this</w:t>
      </w:r>
      <w:r w:rsidRPr="000A5F0F">
        <w:rPr>
          <w:rFonts w:ascii="Arial" w:hAnsi="Arial" w:cs="Arial"/>
          <w:spacing w:val="-11"/>
          <w:sz w:val="14"/>
          <w:szCs w:val="14"/>
        </w:rPr>
        <w:t xml:space="preserve"> </w:t>
      </w:r>
      <w:r w:rsidRPr="000A5F0F">
        <w:rPr>
          <w:rFonts w:ascii="Arial" w:hAnsi="Arial" w:cs="Arial"/>
          <w:sz w:val="14"/>
          <w:szCs w:val="14"/>
        </w:rPr>
        <w:t>Section</w:t>
      </w:r>
      <w:r w:rsidRPr="000A5F0F">
        <w:rPr>
          <w:rFonts w:ascii="Arial" w:hAnsi="Arial" w:cs="Arial"/>
          <w:spacing w:val="-9"/>
          <w:sz w:val="14"/>
          <w:szCs w:val="14"/>
        </w:rPr>
        <w:t xml:space="preserve"> </w:t>
      </w:r>
      <w:r w:rsidRPr="000A5F0F">
        <w:rPr>
          <w:rFonts w:ascii="Arial" w:hAnsi="Arial" w:cs="Arial"/>
          <w:sz w:val="14"/>
          <w:szCs w:val="14"/>
        </w:rPr>
        <w:t>by</w:t>
      </w:r>
      <w:r w:rsidRPr="000A5F0F">
        <w:rPr>
          <w:rFonts w:ascii="Arial" w:hAnsi="Arial" w:cs="Arial"/>
          <w:spacing w:val="-14"/>
          <w:sz w:val="14"/>
          <w:szCs w:val="14"/>
        </w:rPr>
        <w:t xml:space="preserve"> </w:t>
      </w:r>
      <w:r w:rsidRPr="000A5F0F">
        <w:rPr>
          <w:rFonts w:ascii="Arial" w:hAnsi="Arial" w:cs="Arial"/>
          <w:sz w:val="14"/>
          <w:szCs w:val="14"/>
        </w:rPr>
        <w:t>Customer or any of its shareholders, directors, officers, employees, affiliates, successors, permitted assigns, customers, agents, distributors, resellers, or</w:t>
      </w:r>
      <w:r w:rsidRPr="000A5F0F">
        <w:rPr>
          <w:rFonts w:ascii="Arial" w:hAnsi="Arial" w:cs="Arial"/>
          <w:spacing w:val="-26"/>
          <w:sz w:val="14"/>
          <w:szCs w:val="14"/>
        </w:rPr>
        <w:t xml:space="preserve"> </w:t>
      </w:r>
      <w:r w:rsidRPr="000A5F0F">
        <w:rPr>
          <w:rFonts w:ascii="Arial" w:hAnsi="Arial" w:cs="Arial"/>
          <w:sz w:val="14"/>
          <w:szCs w:val="14"/>
        </w:rPr>
        <w:t>vendors.</w:t>
      </w:r>
    </w:p>
    <w:p w14:paraId="3E59D4C5" w14:textId="77777777" w:rsidR="00683E7F" w:rsidRPr="000A5F0F" w:rsidRDefault="00683E7F" w:rsidP="00683E7F">
      <w:pPr>
        <w:pStyle w:val="BodyText"/>
        <w:spacing w:after="0"/>
        <w:rPr>
          <w:rFonts w:ascii="Arial" w:hAnsi="Arial" w:cs="Arial"/>
          <w:sz w:val="14"/>
          <w:szCs w:val="14"/>
        </w:rPr>
      </w:pPr>
    </w:p>
    <w:p w14:paraId="174461C3" w14:textId="77777777" w:rsidR="00683E7F" w:rsidRPr="000A5F0F" w:rsidRDefault="00683E7F" w:rsidP="00683E7F">
      <w:pPr>
        <w:pStyle w:val="ListParagraph"/>
        <w:widowControl w:val="0"/>
        <w:numPr>
          <w:ilvl w:val="0"/>
          <w:numId w:val="19"/>
        </w:numPr>
        <w:tabs>
          <w:tab w:val="left" w:pos="367"/>
        </w:tabs>
        <w:autoSpaceDE w:val="0"/>
        <w:autoSpaceDN w:val="0"/>
        <w:ind w:right="115" w:firstLine="0"/>
        <w:contextualSpacing w:val="0"/>
        <w:jc w:val="both"/>
        <w:rPr>
          <w:rFonts w:ascii="Arial" w:hAnsi="Arial" w:cs="Arial"/>
          <w:sz w:val="14"/>
          <w:szCs w:val="14"/>
        </w:rPr>
      </w:pPr>
      <w:r w:rsidRPr="000A5F0F">
        <w:rPr>
          <w:rFonts w:ascii="Arial" w:hAnsi="Arial" w:cs="Arial"/>
          <w:b/>
          <w:sz w:val="14"/>
          <w:szCs w:val="14"/>
        </w:rPr>
        <w:t xml:space="preserve">Customer Representations. </w:t>
      </w:r>
      <w:r w:rsidRPr="000A5F0F">
        <w:rPr>
          <w:rFonts w:ascii="Arial" w:hAnsi="Arial" w:cs="Arial"/>
          <w:sz w:val="14"/>
          <w:szCs w:val="14"/>
        </w:rPr>
        <w:t>Customer hereby represents to Umicore that Customer</w:t>
      </w:r>
      <w:r w:rsidRPr="000A5F0F">
        <w:rPr>
          <w:rFonts w:ascii="Arial" w:hAnsi="Arial" w:cs="Arial"/>
          <w:spacing w:val="-7"/>
          <w:sz w:val="14"/>
          <w:szCs w:val="14"/>
        </w:rPr>
        <w:t xml:space="preserve"> </w:t>
      </w:r>
      <w:r w:rsidRPr="000A5F0F">
        <w:rPr>
          <w:rFonts w:ascii="Arial" w:hAnsi="Arial" w:cs="Arial"/>
          <w:sz w:val="14"/>
          <w:szCs w:val="14"/>
        </w:rPr>
        <w:t>is</w:t>
      </w:r>
      <w:r w:rsidRPr="000A5F0F">
        <w:rPr>
          <w:rFonts w:ascii="Arial" w:hAnsi="Arial" w:cs="Arial"/>
          <w:spacing w:val="-4"/>
          <w:sz w:val="14"/>
          <w:szCs w:val="14"/>
        </w:rPr>
        <w:t xml:space="preserve"> </w:t>
      </w:r>
      <w:r w:rsidRPr="000A5F0F">
        <w:rPr>
          <w:rFonts w:ascii="Arial" w:hAnsi="Arial" w:cs="Arial"/>
          <w:sz w:val="14"/>
          <w:szCs w:val="14"/>
        </w:rPr>
        <w:t>a</w:t>
      </w:r>
      <w:r w:rsidRPr="000A5F0F">
        <w:rPr>
          <w:rFonts w:ascii="Arial" w:hAnsi="Arial" w:cs="Arial"/>
          <w:spacing w:val="-7"/>
          <w:sz w:val="14"/>
          <w:szCs w:val="14"/>
        </w:rPr>
        <w:t xml:space="preserve"> </w:t>
      </w:r>
      <w:r w:rsidRPr="000A5F0F">
        <w:rPr>
          <w:rFonts w:ascii="Arial" w:hAnsi="Arial" w:cs="Arial"/>
          <w:sz w:val="14"/>
          <w:szCs w:val="14"/>
        </w:rPr>
        <w:t>sophisticated</w:t>
      </w:r>
      <w:r w:rsidRPr="000A5F0F">
        <w:rPr>
          <w:rFonts w:ascii="Arial" w:hAnsi="Arial" w:cs="Arial"/>
          <w:spacing w:val="-7"/>
          <w:sz w:val="14"/>
          <w:szCs w:val="14"/>
        </w:rPr>
        <w:t xml:space="preserve"> </w:t>
      </w:r>
      <w:r w:rsidRPr="000A5F0F">
        <w:rPr>
          <w:rFonts w:ascii="Arial" w:hAnsi="Arial" w:cs="Arial"/>
          <w:sz w:val="14"/>
          <w:szCs w:val="14"/>
        </w:rPr>
        <w:t>consumer</w:t>
      </w:r>
      <w:r w:rsidRPr="000A5F0F">
        <w:rPr>
          <w:rFonts w:ascii="Arial" w:hAnsi="Arial" w:cs="Arial"/>
          <w:spacing w:val="-4"/>
          <w:sz w:val="14"/>
          <w:szCs w:val="14"/>
        </w:rPr>
        <w:t xml:space="preserve"> </w:t>
      </w:r>
      <w:r w:rsidRPr="000A5F0F">
        <w:rPr>
          <w:rFonts w:ascii="Arial" w:hAnsi="Arial" w:cs="Arial"/>
          <w:sz w:val="14"/>
          <w:szCs w:val="14"/>
        </w:rPr>
        <w:t>and</w:t>
      </w:r>
      <w:r w:rsidRPr="000A5F0F">
        <w:rPr>
          <w:rFonts w:ascii="Arial" w:hAnsi="Arial" w:cs="Arial"/>
          <w:spacing w:val="-5"/>
          <w:sz w:val="14"/>
          <w:szCs w:val="14"/>
        </w:rPr>
        <w:t xml:space="preserve"> </w:t>
      </w:r>
      <w:r w:rsidRPr="000A5F0F">
        <w:rPr>
          <w:rFonts w:ascii="Arial" w:hAnsi="Arial" w:cs="Arial"/>
          <w:sz w:val="14"/>
          <w:szCs w:val="14"/>
        </w:rPr>
        <w:t>possesses</w:t>
      </w:r>
      <w:r w:rsidRPr="000A5F0F">
        <w:rPr>
          <w:rFonts w:ascii="Arial" w:hAnsi="Arial" w:cs="Arial"/>
          <w:spacing w:val="-4"/>
          <w:sz w:val="14"/>
          <w:szCs w:val="14"/>
        </w:rPr>
        <w:t xml:space="preserve"> </w:t>
      </w:r>
      <w:r w:rsidRPr="000A5F0F">
        <w:rPr>
          <w:rFonts w:ascii="Arial" w:hAnsi="Arial" w:cs="Arial"/>
          <w:sz w:val="14"/>
          <w:szCs w:val="14"/>
        </w:rPr>
        <w:t>all</w:t>
      </w:r>
      <w:r w:rsidRPr="000A5F0F">
        <w:rPr>
          <w:rFonts w:ascii="Arial" w:hAnsi="Arial" w:cs="Arial"/>
          <w:spacing w:val="-3"/>
          <w:sz w:val="14"/>
          <w:szCs w:val="14"/>
        </w:rPr>
        <w:t xml:space="preserve"> </w:t>
      </w:r>
      <w:r w:rsidRPr="000A5F0F">
        <w:rPr>
          <w:rFonts w:ascii="Arial" w:hAnsi="Arial" w:cs="Arial"/>
          <w:sz w:val="14"/>
          <w:szCs w:val="14"/>
        </w:rPr>
        <w:t>requisite</w:t>
      </w:r>
      <w:r w:rsidRPr="000A5F0F">
        <w:rPr>
          <w:rFonts w:ascii="Arial" w:hAnsi="Arial" w:cs="Arial"/>
          <w:spacing w:val="-7"/>
          <w:sz w:val="14"/>
          <w:szCs w:val="14"/>
        </w:rPr>
        <w:t xml:space="preserve"> </w:t>
      </w:r>
      <w:r w:rsidRPr="000A5F0F">
        <w:rPr>
          <w:rFonts w:ascii="Arial" w:hAnsi="Arial" w:cs="Arial"/>
          <w:sz w:val="14"/>
          <w:szCs w:val="14"/>
        </w:rPr>
        <w:t>skill</w:t>
      </w:r>
      <w:r w:rsidRPr="000A5F0F">
        <w:rPr>
          <w:rFonts w:ascii="Arial" w:hAnsi="Arial" w:cs="Arial"/>
          <w:spacing w:val="-6"/>
          <w:sz w:val="14"/>
          <w:szCs w:val="14"/>
        </w:rPr>
        <w:t xml:space="preserve"> </w:t>
      </w:r>
      <w:r w:rsidRPr="000A5F0F">
        <w:rPr>
          <w:rFonts w:ascii="Arial" w:hAnsi="Arial" w:cs="Arial"/>
          <w:sz w:val="14"/>
          <w:szCs w:val="14"/>
        </w:rPr>
        <w:t>and</w:t>
      </w:r>
      <w:r w:rsidRPr="000A5F0F">
        <w:rPr>
          <w:rFonts w:ascii="Arial" w:hAnsi="Arial" w:cs="Arial"/>
          <w:spacing w:val="-7"/>
          <w:sz w:val="14"/>
          <w:szCs w:val="14"/>
        </w:rPr>
        <w:t xml:space="preserve"> </w:t>
      </w:r>
      <w:r w:rsidRPr="000A5F0F">
        <w:rPr>
          <w:rFonts w:ascii="Arial" w:hAnsi="Arial" w:cs="Arial"/>
          <w:sz w:val="14"/>
          <w:szCs w:val="14"/>
        </w:rPr>
        <w:t>expertise necessary</w:t>
      </w:r>
      <w:r w:rsidRPr="000A5F0F">
        <w:rPr>
          <w:rFonts w:ascii="Arial" w:hAnsi="Arial" w:cs="Arial"/>
          <w:spacing w:val="-8"/>
          <w:sz w:val="14"/>
          <w:szCs w:val="14"/>
        </w:rPr>
        <w:t xml:space="preserve"> </w:t>
      </w:r>
      <w:r w:rsidRPr="000A5F0F">
        <w:rPr>
          <w:rFonts w:ascii="Arial" w:hAnsi="Arial" w:cs="Arial"/>
          <w:sz w:val="14"/>
          <w:szCs w:val="14"/>
        </w:rPr>
        <w:t>to</w:t>
      </w:r>
      <w:r w:rsidRPr="000A5F0F">
        <w:rPr>
          <w:rFonts w:ascii="Arial" w:hAnsi="Arial" w:cs="Arial"/>
          <w:spacing w:val="-6"/>
          <w:sz w:val="14"/>
          <w:szCs w:val="14"/>
        </w:rPr>
        <w:t xml:space="preserve"> </w:t>
      </w:r>
      <w:r w:rsidRPr="000A5F0F">
        <w:rPr>
          <w:rFonts w:ascii="Arial" w:hAnsi="Arial" w:cs="Arial"/>
          <w:sz w:val="14"/>
          <w:szCs w:val="14"/>
        </w:rPr>
        <w:t>handle,</w:t>
      </w:r>
      <w:r w:rsidRPr="000A5F0F">
        <w:rPr>
          <w:rFonts w:ascii="Arial" w:hAnsi="Arial" w:cs="Arial"/>
          <w:spacing w:val="-6"/>
          <w:sz w:val="14"/>
          <w:szCs w:val="14"/>
        </w:rPr>
        <w:t xml:space="preserve"> </w:t>
      </w:r>
      <w:r w:rsidRPr="000A5F0F">
        <w:rPr>
          <w:rFonts w:ascii="Arial" w:hAnsi="Arial" w:cs="Arial"/>
          <w:sz w:val="14"/>
          <w:szCs w:val="14"/>
        </w:rPr>
        <w:t>store,</w:t>
      </w:r>
      <w:r w:rsidRPr="000A5F0F">
        <w:rPr>
          <w:rFonts w:ascii="Arial" w:hAnsi="Arial" w:cs="Arial"/>
          <w:spacing w:val="-4"/>
          <w:sz w:val="14"/>
          <w:szCs w:val="14"/>
        </w:rPr>
        <w:t xml:space="preserve"> </w:t>
      </w:r>
      <w:r w:rsidRPr="000A5F0F">
        <w:rPr>
          <w:rFonts w:ascii="Arial" w:hAnsi="Arial" w:cs="Arial"/>
          <w:sz w:val="14"/>
          <w:szCs w:val="14"/>
        </w:rPr>
        <w:t>process,</w:t>
      </w:r>
      <w:r w:rsidRPr="000A5F0F">
        <w:rPr>
          <w:rFonts w:ascii="Arial" w:hAnsi="Arial" w:cs="Arial"/>
          <w:spacing w:val="-6"/>
          <w:sz w:val="14"/>
          <w:szCs w:val="14"/>
        </w:rPr>
        <w:t xml:space="preserve"> </w:t>
      </w:r>
      <w:r w:rsidRPr="000A5F0F">
        <w:rPr>
          <w:rFonts w:ascii="Arial" w:hAnsi="Arial" w:cs="Arial"/>
          <w:sz w:val="14"/>
          <w:szCs w:val="14"/>
        </w:rPr>
        <w:t>use,</w:t>
      </w:r>
      <w:r w:rsidRPr="000A5F0F">
        <w:rPr>
          <w:rFonts w:ascii="Arial" w:hAnsi="Arial" w:cs="Arial"/>
          <w:spacing w:val="-6"/>
          <w:sz w:val="14"/>
          <w:szCs w:val="14"/>
        </w:rPr>
        <w:t xml:space="preserve"> </w:t>
      </w:r>
      <w:r w:rsidRPr="000A5F0F">
        <w:rPr>
          <w:rFonts w:ascii="Arial" w:hAnsi="Arial" w:cs="Arial"/>
          <w:sz w:val="14"/>
          <w:szCs w:val="14"/>
        </w:rPr>
        <w:t>and</w:t>
      </w:r>
      <w:r w:rsidRPr="000A5F0F">
        <w:rPr>
          <w:rFonts w:ascii="Arial" w:hAnsi="Arial" w:cs="Arial"/>
          <w:spacing w:val="-6"/>
          <w:sz w:val="14"/>
          <w:szCs w:val="14"/>
        </w:rPr>
        <w:t xml:space="preserve"> </w:t>
      </w:r>
      <w:r w:rsidRPr="000A5F0F">
        <w:rPr>
          <w:rFonts w:ascii="Arial" w:hAnsi="Arial" w:cs="Arial"/>
          <w:sz w:val="14"/>
          <w:szCs w:val="14"/>
        </w:rPr>
        <w:t>transfer</w:t>
      </w:r>
      <w:r w:rsidRPr="000A5F0F">
        <w:rPr>
          <w:rFonts w:ascii="Arial" w:hAnsi="Arial" w:cs="Arial"/>
          <w:spacing w:val="-6"/>
          <w:sz w:val="14"/>
          <w:szCs w:val="14"/>
        </w:rPr>
        <w:t xml:space="preserve"> </w:t>
      </w:r>
      <w:r w:rsidRPr="000A5F0F">
        <w:rPr>
          <w:rFonts w:ascii="Arial" w:hAnsi="Arial" w:cs="Arial"/>
          <w:sz w:val="14"/>
          <w:szCs w:val="14"/>
        </w:rPr>
        <w:t>the</w:t>
      </w:r>
      <w:r w:rsidRPr="000A5F0F">
        <w:rPr>
          <w:rFonts w:ascii="Arial" w:hAnsi="Arial" w:cs="Arial"/>
          <w:spacing w:val="-4"/>
          <w:sz w:val="14"/>
          <w:szCs w:val="14"/>
        </w:rPr>
        <w:t xml:space="preserve"> </w:t>
      </w:r>
      <w:r w:rsidRPr="000A5F0F">
        <w:rPr>
          <w:rFonts w:ascii="Arial" w:hAnsi="Arial" w:cs="Arial"/>
          <w:sz w:val="14"/>
          <w:szCs w:val="14"/>
        </w:rPr>
        <w:t>Goods,</w:t>
      </w:r>
      <w:r w:rsidRPr="000A5F0F">
        <w:rPr>
          <w:rFonts w:ascii="Arial" w:hAnsi="Arial" w:cs="Arial"/>
          <w:spacing w:val="-4"/>
          <w:sz w:val="14"/>
          <w:szCs w:val="14"/>
        </w:rPr>
        <w:t xml:space="preserve"> </w:t>
      </w:r>
      <w:r w:rsidRPr="000A5F0F">
        <w:rPr>
          <w:rFonts w:ascii="Arial" w:hAnsi="Arial" w:cs="Arial"/>
          <w:sz w:val="14"/>
          <w:szCs w:val="14"/>
        </w:rPr>
        <w:t>which</w:t>
      </w:r>
      <w:r w:rsidRPr="000A5F0F">
        <w:rPr>
          <w:rFonts w:ascii="Arial" w:hAnsi="Arial" w:cs="Arial"/>
          <w:spacing w:val="-4"/>
          <w:sz w:val="14"/>
          <w:szCs w:val="14"/>
        </w:rPr>
        <w:t xml:space="preserve"> </w:t>
      </w:r>
      <w:r w:rsidRPr="000A5F0F">
        <w:rPr>
          <w:rFonts w:ascii="Arial" w:hAnsi="Arial" w:cs="Arial"/>
          <w:sz w:val="14"/>
          <w:szCs w:val="14"/>
        </w:rPr>
        <w:t>may</w:t>
      </w:r>
      <w:r w:rsidRPr="000A5F0F">
        <w:rPr>
          <w:rFonts w:ascii="Arial" w:hAnsi="Arial" w:cs="Arial"/>
          <w:spacing w:val="-8"/>
          <w:sz w:val="14"/>
          <w:szCs w:val="14"/>
        </w:rPr>
        <w:t xml:space="preserve"> </w:t>
      </w:r>
      <w:r w:rsidRPr="000A5F0F">
        <w:rPr>
          <w:rFonts w:ascii="Arial" w:hAnsi="Arial" w:cs="Arial"/>
          <w:sz w:val="14"/>
          <w:szCs w:val="14"/>
        </w:rPr>
        <w:t>contain toxic,</w:t>
      </w:r>
      <w:r w:rsidRPr="000A5F0F">
        <w:rPr>
          <w:rFonts w:ascii="Arial" w:hAnsi="Arial" w:cs="Arial"/>
          <w:spacing w:val="-10"/>
          <w:sz w:val="14"/>
          <w:szCs w:val="14"/>
        </w:rPr>
        <w:t xml:space="preserve"> </w:t>
      </w:r>
      <w:r w:rsidRPr="000A5F0F">
        <w:rPr>
          <w:rFonts w:ascii="Arial" w:hAnsi="Arial" w:cs="Arial"/>
          <w:sz w:val="14"/>
          <w:szCs w:val="14"/>
        </w:rPr>
        <w:t>hazardous,</w:t>
      </w:r>
      <w:r w:rsidRPr="000A5F0F">
        <w:rPr>
          <w:rFonts w:ascii="Arial" w:hAnsi="Arial" w:cs="Arial"/>
          <w:spacing w:val="-11"/>
          <w:sz w:val="14"/>
          <w:szCs w:val="14"/>
        </w:rPr>
        <w:t xml:space="preserve"> </w:t>
      </w:r>
      <w:r w:rsidRPr="000A5F0F">
        <w:rPr>
          <w:rFonts w:ascii="Arial" w:hAnsi="Arial" w:cs="Arial"/>
          <w:sz w:val="14"/>
          <w:szCs w:val="14"/>
        </w:rPr>
        <w:t>or</w:t>
      </w:r>
      <w:r w:rsidRPr="000A5F0F">
        <w:rPr>
          <w:rFonts w:ascii="Arial" w:hAnsi="Arial" w:cs="Arial"/>
          <w:spacing w:val="-11"/>
          <w:sz w:val="14"/>
          <w:szCs w:val="14"/>
        </w:rPr>
        <w:t xml:space="preserve"> </w:t>
      </w:r>
      <w:r w:rsidRPr="000A5F0F">
        <w:rPr>
          <w:rFonts w:ascii="Arial" w:hAnsi="Arial" w:cs="Arial"/>
          <w:sz w:val="14"/>
          <w:szCs w:val="14"/>
        </w:rPr>
        <w:t>otherwise</w:t>
      </w:r>
      <w:r w:rsidRPr="000A5F0F">
        <w:rPr>
          <w:rFonts w:ascii="Arial" w:hAnsi="Arial" w:cs="Arial"/>
          <w:spacing w:val="-12"/>
          <w:sz w:val="14"/>
          <w:szCs w:val="14"/>
        </w:rPr>
        <w:t xml:space="preserve"> </w:t>
      </w:r>
      <w:r w:rsidRPr="000A5F0F">
        <w:rPr>
          <w:rFonts w:ascii="Arial" w:hAnsi="Arial" w:cs="Arial"/>
          <w:sz w:val="14"/>
          <w:szCs w:val="14"/>
        </w:rPr>
        <w:t>dangerous</w:t>
      </w:r>
      <w:r w:rsidRPr="000A5F0F">
        <w:rPr>
          <w:rFonts w:ascii="Arial" w:hAnsi="Arial" w:cs="Arial"/>
          <w:spacing w:val="-11"/>
          <w:sz w:val="14"/>
          <w:szCs w:val="14"/>
        </w:rPr>
        <w:t xml:space="preserve"> </w:t>
      </w:r>
      <w:r w:rsidRPr="000A5F0F">
        <w:rPr>
          <w:rFonts w:ascii="Arial" w:hAnsi="Arial" w:cs="Arial"/>
          <w:sz w:val="14"/>
          <w:szCs w:val="14"/>
        </w:rPr>
        <w:t>substances.</w:t>
      </w:r>
      <w:r w:rsidRPr="000A5F0F">
        <w:rPr>
          <w:rFonts w:ascii="Arial" w:hAnsi="Arial" w:cs="Arial"/>
          <w:spacing w:val="19"/>
          <w:sz w:val="14"/>
          <w:szCs w:val="14"/>
        </w:rPr>
        <w:t xml:space="preserve"> </w:t>
      </w:r>
      <w:r w:rsidRPr="000A5F0F">
        <w:rPr>
          <w:rFonts w:ascii="Arial" w:hAnsi="Arial" w:cs="Arial"/>
          <w:sz w:val="14"/>
          <w:szCs w:val="14"/>
        </w:rPr>
        <w:t>If</w:t>
      </w:r>
      <w:r w:rsidRPr="000A5F0F">
        <w:rPr>
          <w:rFonts w:ascii="Arial" w:hAnsi="Arial" w:cs="Arial"/>
          <w:spacing w:val="-11"/>
          <w:sz w:val="14"/>
          <w:szCs w:val="14"/>
        </w:rPr>
        <w:t xml:space="preserve"> </w:t>
      </w:r>
      <w:r w:rsidRPr="000A5F0F">
        <w:rPr>
          <w:rFonts w:ascii="Arial" w:hAnsi="Arial" w:cs="Arial"/>
          <w:sz w:val="14"/>
          <w:szCs w:val="14"/>
        </w:rPr>
        <w:t>applicable,</w:t>
      </w:r>
      <w:r w:rsidRPr="000A5F0F">
        <w:rPr>
          <w:rFonts w:ascii="Arial" w:hAnsi="Arial" w:cs="Arial"/>
          <w:spacing w:val="-11"/>
          <w:sz w:val="14"/>
          <w:szCs w:val="14"/>
        </w:rPr>
        <w:t xml:space="preserve"> </w:t>
      </w:r>
      <w:r w:rsidRPr="000A5F0F">
        <w:rPr>
          <w:rFonts w:ascii="Arial" w:hAnsi="Arial" w:cs="Arial"/>
          <w:sz w:val="14"/>
          <w:szCs w:val="14"/>
        </w:rPr>
        <w:t>Customer</w:t>
      </w:r>
      <w:r w:rsidRPr="000A5F0F">
        <w:rPr>
          <w:rFonts w:ascii="Arial" w:hAnsi="Arial" w:cs="Arial"/>
          <w:spacing w:val="-11"/>
          <w:sz w:val="14"/>
          <w:szCs w:val="14"/>
        </w:rPr>
        <w:t xml:space="preserve"> </w:t>
      </w:r>
      <w:r w:rsidRPr="000A5F0F">
        <w:rPr>
          <w:rFonts w:ascii="Arial" w:hAnsi="Arial" w:cs="Arial"/>
          <w:sz w:val="14"/>
          <w:szCs w:val="14"/>
        </w:rPr>
        <w:t xml:space="preserve">further represents that Customer: (i) is a producer, processor, or commercial user of each Metal or by-product thereof for which Customer maintains a Metal Account and Customer   utilizes   its   Metal   Account   solely   in   connection   with   such </w:t>
      </w:r>
      <w:r w:rsidRPr="000A5F0F">
        <w:rPr>
          <w:rFonts w:ascii="Arial" w:hAnsi="Arial" w:cs="Arial"/>
          <w:spacing w:val="22"/>
          <w:sz w:val="14"/>
          <w:szCs w:val="14"/>
        </w:rPr>
        <w:t xml:space="preserve"> </w:t>
      </w:r>
      <w:r w:rsidRPr="000A5F0F">
        <w:rPr>
          <w:rFonts w:ascii="Arial" w:hAnsi="Arial" w:cs="Arial"/>
          <w:sz w:val="14"/>
          <w:szCs w:val="14"/>
        </w:rPr>
        <w:t>uses;</w:t>
      </w:r>
    </w:p>
    <w:p w14:paraId="3567214D" w14:textId="77777777" w:rsidR="00683E7F" w:rsidRPr="000A5F0F" w:rsidRDefault="00683E7F" w:rsidP="00683E7F">
      <w:pPr>
        <w:pStyle w:val="BodyText"/>
        <w:spacing w:after="0"/>
        <w:ind w:left="100" w:right="118"/>
        <w:rPr>
          <w:rFonts w:ascii="Arial" w:hAnsi="Arial" w:cs="Arial"/>
          <w:sz w:val="14"/>
          <w:szCs w:val="14"/>
        </w:rPr>
      </w:pPr>
      <w:r w:rsidRPr="000A5F0F">
        <w:rPr>
          <w:rFonts w:ascii="Arial" w:hAnsi="Arial" w:cs="Arial"/>
          <w:sz w:val="14"/>
          <w:szCs w:val="14"/>
        </w:rPr>
        <w:t>(ii)</w:t>
      </w:r>
      <w:r w:rsidRPr="000A5F0F">
        <w:rPr>
          <w:rFonts w:ascii="Arial" w:hAnsi="Arial" w:cs="Arial"/>
          <w:spacing w:val="-5"/>
          <w:sz w:val="14"/>
          <w:szCs w:val="14"/>
        </w:rPr>
        <w:t xml:space="preserve"> </w:t>
      </w:r>
      <w:r w:rsidRPr="000A5F0F">
        <w:rPr>
          <w:rFonts w:ascii="Arial" w:hAnsi="Arial" w:cs="Arial"/>
          <w:sz w:val="14"/>
          <w:szCs w:val="14"/>
        </w:rPr>
        <w:t>understands</w:t>
      </w:r>
      <w:r w:rsidRPr="000A5F0F">
        <w:rPr>
          <w:rFonts w:ascii="Arial" w:hAnsi="Arial" w:cs="Arial"/>
          <w:spacing w:val="-4"/>
          <w:sz w:val="14"/>
          <w:szCs w:val="14"/>
        </w:rPr>
        <w:t xml:space="preserve"> </w:t>
      </w:r>
      <w:r w:rsidRPr="000A5F0F">
        <w:rPr>
          <w:rFonts w:ascii="Arial" w:hAnsi="Arial" w:cs="Arial"/>
          <w:sz w:val="14"/>
          <w:szCs w:val="14"/>
        </w:rPr>
        <w:t>that</w:t>
      </w:r>
      <w:r w:rsidRPr="000A5F0F">
        <w:rPr>
          <w:rFonts w:ascii="Arial" w:hAnsi="Arial" w:cs="Arial"/>
          <w:spacing w:val="-2"/>
          <w:sz w:val="14"/>
          <w:szCs w:val="14"/>
        </w:rPr>
        <w:t xml:space="preserve"> </w:t>
      </w:r>
      <w:r w:rsidRPr="000A5F0F">
        <w:rPr>
          <w:rFonts w:ascii="Arial" w:hAnsi="Arial" w:cs="Arial"/>
          <w:sz w:val="14"/>
          <w:szCs w:val="14"/>
        </w:rPr>
        <w:t>Metal</w:t>
      </w:r>
      <w:r w:rsidRPr="000A5F0F">
        <w:rPr>
          <w:rFonts w:ascii="Arial" w:hAnsi="Arial" w:cs="Arial"/>
          <w:spacing w:val="-1"/>
          <w:sz w:val="14"/>
          <w:szCs w:val="14"/>
        </w:rPr>
        <w:t xml:space="preserve"> </w:t>
      </w:r>
      <w:r w:rsidRPr="000A5F0F">
        <w:rPr>
          <w:rFonts w:ascii="Arial" w:hAnsi="Arial" w:cs="Arial"/>
          <w:sz w:val="14"/>
          <w:szCs w:val="14"/>
        </w:rPr>
        <w:t>prices</w:t>
      </w:r>
      <w:r w:rsidRPr="000A5F0F">
        <w:rPr>
          <w:rFonts w:ascii="Arial" w:hAnsi="Arial" w:cs="Arial"/>
          <w:spacing w:val="-2"/>
          <w:sz w:val="14"/>
          <w:szCs w:val="14"/>
        </w:rPr>
        <w:t xml:space="preserve"> </w:t>
      </w:r>
      <w:r w:rsidRPr="000A5F0F">
        <w:rPr>
          <w:rFonts w:ascii="Arial" w:hAnsi="Arial" w:cs="Arial"/>
          <w:sz w:val="14"/>
          <w:szCs w:val="14"/>
        </w:rPr>
        <w:t>are</w:t>
      </w:r>
      <w:r w:rsidRPr="000A5F0F">
        <w:rPr>
          <w:rFonts w:ascii="Arial" w:hAnsi="Arial" w:cs="Arial"/>
          <w:spacing w:val="-4"/>
          <w:sz w:val="14"/>
          <w:szCs w:val="14"/>
        </w:rPr>
        <w:t xml:space="preserve"> </w:t>
      </w:r>
      <w:r w:rsidRPr="000A5F0F">
        <w:rPr>
          <w:rFonts w:ascii="Arial" w:hAnsi="Arial" w:cs="Arial"/>
          <w:sz w:val="14"/>
          <w:szCs w:val="14"/>
        </w:rPr>
        <w:t>volatile</w:t>
      </w:r>
      <w:r w:rsidRPr="000A5F0F">
        <w:rPr>
          <w:rFonts w:ascii="Arial" w:hAnsi="Arial" w:cs="Arial"/>
          <w:spacing w:val="-2"/>
          <w:sz w:val="14"/>
          <w:szCs w:val="14"/>
        </w:rPr>
        <w:t xml:space="preserve"> </w:t>
      </w:r>
      <w:r w:rsidRPr="000A5F0F">
        <w:rPr>
          <w:rFonts w:ascii="Arial" w:hAnsi="Arial" w:cs="Arial"/>
          <w:sz w:val="14"/>
          <w:szCs w:val="14"/>
        </w:rPr>
        <w:t>and</w:t>
      </w:r>
      <w:r w:rsidRPr="000A5F0F">
        <w:rPr>
          <w:rFonts w:ascii="Arial" w:hAnsi="Arial" w:cs="Arial"/>
          <w:spacing w:val="-4"/>
          <w:sz w:val="14"/>
          <w:szCs w:val="14"/>
        </w:rPr>
        <w:t xml:space="preserve"> </w:t>
      </w:r>
      <w:r w:rsidRPr="000A5F0F">
        <w:rPr>
          <w:rFonts w:ascii="Arial" w:hAnsi="Arial" w:cs="Arial"/>
          <w:sz w:val="14"/>
          <w:szCs w:val="14"/>
        </w:rPr>
        <w:t>Customer</w:t>
      </w:r>
      <w:r w:rsidRPr="000A5F0F">
        <w:rPr>
          <w:rFonts w:ascii="Arial" w:hAnsi="Arial" w:cs="Arial"/>
          <w:spacing w:val="-4"/>
          <w:sz w:val="14"/>
          <w:szCs w:val="14"/>
        </w:rPr>
        <w:t xml:space="preserve"> </w:t>
      </w:r>
      <w:r w:rsidRPr="000A5F0F">
        <w:rPr>
          <w:rFonts w:ascii="Arial" w:hAnsi="Arial" w:cs="Arial"/>
          <w:sz w:val="14"/>
          <w:szCs w:val="14"/>
        </w:rPr>
        <w:t>is</w:t>
      </w:r>
      <w:r w:rsidRPr="000A5F0F">
        <w:rPr>
          <w:rFonts w:ascii="Arial" w:hAnsi="Arial" w:cs="Arial"/>
          <w:spacing w:val="-2"/>
          <w:sz w:val="14"/>
          <w:szCs w:val="14"/>
        </w:rPr>
        <w:t xml:space="preserve"> </w:t>
      </w:r>
      <w:r w:rsidRPr="000A5F0F">
        <w:rPr>
          <w:rFonts w:ascii="Arial" w:hAnsi="Arial" w:cs="Arial"/>
          <w:sz w:val="14"/>
          <w:szCs w:val="14"/>
        </w:rPr>
        <w:t>well</w:t>
      </w:r>
      <w:r w:rsidRPr="000A5F0F">
        <w:rPr>
          <w:rFonts w:ascii="Arial" w:hAnsi="Arial" w:cs="Arial"/>
          <w:spacing w:val="-1"/>
          <w:sz w:val="14"/>
          <w:szCs w:val="14"/>
        </w:rPr>
        <w:t xml:space="preserve"> </w:t>
      </w:r>
      <w:r w:rsidRPr="000A5F0F">
        <w:rPr>
          <w:rFonts w:ascii="Arial" w:hAnsi="Arial" w:cs="Arial"/>
          <w:sz w:val="14"/>
          <w:szCs w:val="14"/>
        </w:rPr>
        <w:t>aware</w:t>
      </w:r>
      <w:r w:rsidRPr="000A5F0F">
        <w:rPr>
          <w:rFonts w:ascii="Arial" w:hAnsi="Arial" w:cs="Arial"/>
          <w:spacing w:val="-2"/>
          <w:sz w:val="14"/>
          <w:szCs w:val="14"/>
        </w:rPr>
        <w:t xml:space="preserve"> </w:t>
      </w:r>
      <w:r w:rsidRPr="000A5F0F">
        <w:rPr>
          <w:rFonts w:ascii="Arial" w:hAnsi="Arial" w:cs="Arial"/>
          <w:sz w:val="14"/>
          <w:szCs w:val="14"/>
        </w:rPr>
        <w:t>of</w:t>
      </w:r>
      <w:r w:rsidRPr="000A5F0F">
        <w:rPr>
          <w:rFonts w:ascii="Arial" w:hAnsi="Arial" w:cs="Arial"/>
          <w:spacing w:val="-4"/>
          <w:sz w:val="14"/>
          <w:szCs w:val="14"/>
        </w:rPr>
        <w:t xml:space="preserve"> </w:t>
      </w:r>
      <w:r w:rsidRPr="000A5F0F">
        <w:rPr>
          <w:rFonts w:ascii="Arial" w:hAnsi="Arial" w:cs="Arial"/>
          <w:sz w:val="14"/>
          <w:szCs w:val="14"/>
        </w:rPr>
        <w:t>the</w:t>
      </w:r>
      <w:r w:rsidRPr="000A5F0F">
        <w:rPr>
          <w:rFonts w:ascii="Arial" w:hAnsi="Arial" w:cs="Arial"/>
          <w:spacing w:val="-4"/>
          <w:sz w:val="14"/>
          <w:szCs w:val="14"/>
        </w:rPr>
        <w:t xml:space="preserve"> </w:t>
      </w:r>
      <w:r w:rsidRPr="000A5F0F">
        <w:rPr>
          <w:rFonts w:ascii="Arial" w:hAnsi="Arial" w:cs="Arial"/>
          <w:sz w:val="14"/>
          <w:szCs w:val="14"/>
        </w:rPr>
        <w:t>risks associated with the purchase and sale of Metal and the maintenance of a Metal Account;</w:t>
      </w:r>
      <w:r w:rsidRPr="000A5F0F">
        <w:rPr>
          <w:rFonts w:ascii="Arial" w:hAnsi="Arial" w:cs="Arial"/>
          <w:spacing w:val="-3"/>
          <w:sz w:val="14"/>
          <w:szCs w:val="14"/>
        </w:rPr>
        <w:t xml:space="preserve"> </w:t>
      </w:r>
      <w:r w:rsidRPr="000A5F0F">
        <w:rPr>
          <w:rFonts w:ascii="Arial" w:hAnsi="Arial" w:cs="Arial"/>
          <w:sz w:val="14"/>
          <w:szCs w:val="14"/>
        </w:rPr>
        <w:t>(iii)</w:t>
      </w:r>
      <w:r w:rsidRPr="000A5F0F">
        <w:rPr>
          <w:rFonts w:ascii="Arial" w:hAnsi="Arial" w:cs="Arial"/>
          <w:spacing w:val="-3"/>
          <w:sz w:val="14"/>
          <w:szCs w:val="14"/>
        </w:rPr>
        <w:t xml:space="preserve"> </w:t>
      </w:r>
      <w:r w:rsidRPr="000A5F0F">
        <w:rPr>
          <w:rFonts w:ascii="Arial" w:hAnsi="Arial" w:cs="Arial"/>
          <w:sz w:val="14"/>
          <w:szCs w:val="14"/>
        </w:rPr>
        <w:t>all</w:t>
      </w:r>
      <w:r w:rsidRPr="000A5F0F">
        <w:rPr>
          <w:rFonts w:ascii="Arial" w:hAnsi="Arial" w:cs="Arial"/>
          <w:spacing w:val="-1"/>
          <w:sz w:val="14"/>
          <w:szCs w:val="14"/>
        </w:rPr>
        <w:t xml:space="preserve"> </w:t>
      </w:r>
      <w:r w:rsidRPr="000A5F0F">
        <w:rPr>
          <w:rFonts w:ascii="Arial" w:hAnsi="Arial" w:cs="Arial"/>
          <w:sz w:val="14"/>
          <w:szCs w:val="14"/>
        </w:rPr>
        <w:t>actions</w:t>
      </w:r>
      <w:r w:rsidRPr="000A5F0F">
        <w:rPr>
          <w:rFonts w:ascii="Arial" w:hAnsi="Arial" w:cs="Arial"/>
          <w:spacing w:val="-3"/>
          <w:sz w:val="14"/>
          <w:szCs w:val="14"/>
        </w:rPr>
        <w:t xml:space="preserve"> </w:t>
      </w:r>
      <w:r w:rsidRPr="000A5F0F">
        <w:rPr>
          <w:rFonts w:ascii="Arial" w:hAnsi="Arial" w:cs="Arial"/>
          <w:sz w:val="14"/>
          <w:szCs w:val="14"/>
        </w:rPr>
        <w:t>taken</w:t>
      </w:r>
      <w:r w:rsidRPr="000A5F0F">
        <w:rPr>
          <w:rFonts w:ascii="Arial" w:hAnsi="Arial" w:cs="Arial"/>
          <w:spacing w:val="-3"/>
          <w:sz w:val="14"/>
          <w:szCs w:val="14"/>
        </w:rPr>
        <w:t xml:space="preserve"> </w:t>
      </w:r>
      <w:r w:rsidRPr="000A5F0F">
        <w:rPr>
          <w:rFonts w:ascii="Arial" w:hAnsi="Arial" w:cs="Arial"/>
          <w:sz w:val="14"/>
          <w:szCs w:val="14"/>
        </w:rPr>
        <w:t>by</w:t>
      </w:r>
      <w:r w:rsidRPr="000A5F0F">
        <w:rPr>
          <w:rFonts w:ascii="Arial" w:hAnsi="Arial" w:cs="Arial"/>
          <w:spacing w:val="-5"/>
          <w:sz w:val="14"/>
          <w:szCs w:val="14"/>
        </w:rPr>
        <w:t xml:space="preserve"> </w:t>
      </w:r>
      <w:r w:rsidRPr="000A5F0F">
        <w:rPr>
          <w:rFonts w:ascii="Arial" w:hAnsi="Arial" w:cs="Arial"/>
          <w:sz w:val="14"/>
          <w:szCs w:val="14"/>
        </w:rPr>
        <w:t>Customer</w:t>
      </w:r>
      <w:r w:rsidRPr="000A5F0F">
        <w:rPr>
          <w:rFonts w:ascii="Arial" w:hAnsi="Arial" w:cs="Arial"/>
          <w:spacing w:val="-3"/>
          <w:sz w:val="14"/>
          <w:szCs w:val="14"/>
        </w:rPr>
        <w:t xml:space="preserve"> </w:t>
      </w:r>
      <w:r w:rsidRPr="000A5F0F">
        <w:rPr>
          <w:rFonts w:ascii="Arial" w:hAnsi="Arial" w:cs="Arial"/>
          <w:sz w:val="14"/>
          <w:szCs w:val="14"/>
        </w:rPr>
        <w:t>in</w:t>
      </w:r>
      <w:r w:rsidRPr="000A5F0F">
        <w:rPr>
          <w:rFonts w:ascii="Arial" w:hAnsi="Arial" w:cs="Arial"/>
          <w:spacing w:val="-3"/>
          <w:sz w:val="14"/>
          <w:szCs w:val="14"/>
        </w:rPr>
        <w:t xml:space="preserve"> </w:t>
      </w:r>
      <w:r w:rsidRPr="000A5F0F">
        <w:rPr>
          <w:rFonts w:ascii="Arial" w:hAnsi="Arial" w:cs="Arial"/>
          <w:sz w:val="14"/>
          <w:szCs w:val="14"/>
        </w:rPr>
        <w:t>connection</w:t>
      </w:r>
      <w:r w:rsidRPr="000A5F0F">
        <w:rPr>
          <w:rFonts w:ascii="Arial" w:hAnsi="Arial" w:cs="Arial"/>
          <w:spacing w:val="-2"/>
          <w:sz w:val="14"/>
          <w:szCs w:val="14"/>
        </w:rPr>
        <w:t xml:space="preserve"> </w:t>
      </w:r>
      <w:r w:rsidRPr="000A5F0F">
        <w:rPr>
          <w:rFonts w:ascii="Arial" w:hAnsi="Arial" w:cs="Arial"/>
          <w:sz w:val="14"/>
          <w:szCs w:val="14"/>
        </w:rPr>
        <w:t>with</w:t>
      </w:r>
      <w:r w:rsidRPr="000A5F0F">
        <w:rPr>
          <w:rFonts w:ascii="Arial" w:hAnsi="Arial" w:cs="Arial"/>
          <w:spacing w:val="-2"/>
          <w:sz w:val="14"/>
          <w:szCs w:val="14"/>
        </w:rPr>
        <w:t xml:space="preserve"> </w:t>
      </w:r>
      <w:r w:rsidRPr="000A5F0F">
        <w:rPr>
          <w:rFonts w:ascii="Arial" w:hAnsi="Arial" w:cs="Arial"/>
          <w:sz w:val="14"/>
          <w:szCs w:val="14"/>
        </w:rPr>
        <w:t>any</w:t>
      </w:r>
      <w:r w:rsidRPr="000A5F0F">
        <w:rPr>
          <w:rFonts w:ascii="Arial" w:hAnsi="Arial" w:cs="Arial"/>
          <w:spacing w:val="-3"/>
          <w:sz w:val="14"/>
          <w:szCs w:val="14"/>
        </w:rPr>
        <w:t xml:space="preserve"> </w:t>
      </w:r>
      <w:r w:rsidRPr="000A5F0F">
        <w:rPr>
          <w:rFonts w:ascii="Arial" w:hAnsi="Arial" w:cs="Arial"/>
          <w:sz w:val="14"/>
          <w:szCs w:val="14"/>
        </w:rPr>
        <w:t>Metal</w:t>
      </w:r>
      <w:r w:rsidRPr="000A5F0F">
        <w:rPr>
          <w:rFonts w:ascii="Arial" w:hAnsi="Arial" w:cs="Arial"/>
          <w:spacing w:val="-3"/>
          <w:sz w:val="14"/>
          <w:szCs w:val="14"/>
        </w:rPr>
        <w:t xml:space="preserve"> </w:t>
      </w:r>
      <w:r w:rsidRPr="000A5F0F">
        <w:rPr>
          <w:rFonts w:ascii="Arial" w:hAnsi="Arial" w:cs="Arial"/>
          <w:sz w:val="14"/>
          <w:szCs w:val="14"/>
        </w:rPr>
        <w:t>Account</w:t>
      </w:r>
      <w:r w:rsidRPr="000A5F0F">
        <w:rPr>
          <w:rFonts w:ascii="Arial" w:hAnsi="Arial" w:cs="Arial"/>
          <w:spacing w:val="-3"/>
          <w:sz w:val="14"/>
          <w:szCs w:val="14"/>
        </w:rPr>
        <w:t xml:space="preserve"> </w:t>
      </w:r>
      <w:r w:rsidRPr="000A5F0F">
        <w:rPr>
          <w:rFonts w:ascii="Arial" w:hAnsi="Arial" w:cs="Arial"/>
          <w:sz w:val="14"/>
          <w:szCs w:val="14"/>
        </w:rPr>
        <w:t>are duly and validly authorized and in compliance with all applicable laws, rules, and regulations; and (iv) will deal with its Metal Accounts solely as a principal. Each individual acting for or on behalf of Customer represents that he or she has the full authority</w:t>
      </w:r>
      <w:r w:rsidRPr="000A5F0F">
        <w:rPr>
          <w:rFonts w:ascii="Arial" w:hAnsi="Arial" w:cs="Arial"/>
          <w:spacing w:val="-5"/>
          <w:sz w:val="14"/>
          <w:szCs w:val="14"/>
        </w:rPr>
        <w:t xml:space="preserve"> </w:t>
      </w:r>
      <w:r w:rsidRPr="000A5F0F">
        <w:rPr>
          <w:rFonts w:ascii="Arial" w:hAnsi="Arial" w:cs="Arial"/>
          <w:sz w:val="14"/>
          <w:szCs w:val="14"/>
        </w:rPr>
        <w:t>to</w:t>
      </w:r>
      <w:r w:rsidRPr="000A5F0F">
        <w:rPr>
          <w:rFonts w:ascii="Arial" w:hAnsi="Arial" w:cs="Arial"/>
          <w:spacing w:val="-3"/>
          <w:sz w:val="14"/>
          <w:szCs w:val="14"/>
        </w:rPr>
        <w:t xml:space="preserve"> </w:t>
      </w:r>
      <w:r w:rsidRPr="000A5F0F">
        <w:rPr>
          <w:rFonts w:ascii="Arial" w:hAnsi="Arial" w:cs="Arial"/>
          <w:sz w:val="14"/>
          <w:szCs w:val="14"/>
        </w:rPr>
        <w:t>act</w:t>
      </w:r>
      <w:r w:rsidRPr="000A5F0F">
        <w:rPr>
          <w:rFonts w:ascii="Arial" w:hAnsi="Arial" w:cs="Arial"/>
          <w:spacing w:val="-3"/>
          <w:sz w:val="14"/>
          <w:szCs w:val="14"/>
        </w:rPr>
        <w:t xml:space="preserve"> </w:t>
      </w:r>
      <w:r w:rsidRPr="000A5F0F">
        <w:rPr>
          <w:rFonts w:ascii="Arial" w:hAnsi="Arial" w:cs="Arial"/>
          <w:sz w:val="14"/>
          <w:szCs w:val="14"/>
        </w:rPr>
        <w:t>for</w:t>
      </w:r>
      <w:r w:rsidRPr="000A5F0F">
        <w:rPr>
          <w:rFonts w:ascii="Arial" w:hAnsi="Arial" w:cs="Arial"/>
          <w:spacing w:val="-3"/>
          <w:sz w:val="14"/>
          <w:szCs w:val="14"/>
        </w:rPr>
        <w:t xml:space="preserve"> </w:t>
      </w:r>
      <w:r w:rsidRPr="000A5F0F">
        <w:rPr>
          <w:rFonts w:ascii="Arial" w:hAnsi="Arial" w:cs="Arial"/>
          <w:sz w:val="14"/>
          <w:szCs w:val="14"/>
        </w:rPr>
        <w:t>Customer</w:t>
      </w:r>
      <w:r w:rsidRPr="000A5F0F">
        <w:rPr>
          <w:rFonts w:ascii="Arial" w:hAnsi="Arial" w:cs="Arial"/>
          <w:spacing w:val="-3"/>
          <w:sz w:val="14"/>
          <w:szCs w:val="14"/>
        </w:rPr>
        <w:t xml:space="preserve"> </w:t>
      </w:r>
      <w:r w:rsidRPr="000A5F0F">
        <w:rPr>
          <w:rFonts w:ascii="Arial" w:hAnsi="Arial" w:cs="Arial"/>
          <w:sz w:val="14"/>
          <w:szCs w:val="14"/>
        </w:rPr>
        <w:t>in</w:t>
      </w:r>
      <w:r w:rsidRPr="000A5F0F">
        <w:rPr>
          <w:rFonts w:ascii="Arial" w:hAnsi="Arial" w:cs="Arial"/>
          <w:spacing w:val="-3"/>
          <w:sz w:val="14"/>
          <w:szCs w:val="14"/>
        </w:rPr>
        <w:t xml:space="preserve"> </w:t>
      </w:r>
      <w:r w:rsidRPr="000A5F0F">
        <w:rPr>
          <w:rFonts w:ascii="Arial" w:hAnsi="Arial" w:cs="Arial"/>
          <w:sz w:val="14"/>
          <w:szCs w:val="14"/>
        </w:rPr>
        <w:t>all</w:t>
      </w:r>
      <w:r w:rsidRPr="000A5F0F">
        <w:rPr>
          <w:rFonts w:ascii="Arial" w:hAnsi="Arial" w:cs="Arial"/>
          <w:spacing w:val="-2"/>
          <w:sz w:val="14"/>
          <w:szCs w:val="14"/>
        </w:rPr>
        <w:t xml:space="preserve"> </w:t>
      </w:r>
      <w:r w:rsidRPr="000A5F0F">
        <w:rPr>
          <w:rFonts w:ascii="Arial" w:hAnsi="Arial" w:cs="Arial"/>
          <w:sz w:val="14"/>
          <w:szCs w:val="14"/>
        </w:rPr>
        <w:t>actions</w:t>
      </w:r>
      <w:r w:rsidRPr="000A5F0F">
        <w:rPr>
          <w:rFonts w:ascii="Arial" w:hAnsi="Arial" w:cs="Arial"/>
          <w:spacing w:val="-3"/>
          <w:sz w:val="14"/>
          <w:szCs w:val="14"/>
        </w:rPr>
        <w:t xml:space="preserve"> </w:t>
      </w:r>
      <w:r w:rsidRPr="000A5F0F">
        <w:rPr>
          <w:rFonts w:ascii="Arial" w:hAnsi="Arial" w:cs="Arial"/>
          <w:sz w:val="14"/>
          <w:szCs w:val="14"/>
        </w:rPr>
        <w:t>taken</w:t>
      </w:r>
      <w:r w:rsidRPr="000A5F0F">
        <w:rPr>
          <w:rFonts w:ascii="Arial" w:hAnsi="Arial" w:cs="Arial"/>
          <w:spacing w:val="-3"/>
          <w:sz w:val="14"/>
          <w:szCs w:val="14"/>
        </w:rPr>
        <w:t xml:space="preserve"> </w:t>
      </w:r>
      <w:r w:rsidRPr="000A5F0F">
        <w:rPr>
          <w:rFonts w:ascii="Arial" w:hAnsi="Arial" w:cs="Arial"/>
          <w:sz w:val="14"/>
          <w:szCs w:val="14"/>
        </w:rPr>
        <w:t>by</w:t>
      </w:r>
      <w:r w:rsidRPr="000A5F0F">
        <w:rPr>
          <w:rFonts w:ascii="Arial" w:hAnsi="Arial" w:cs="Arial"/>
          <w:spacing w:val="-7"/>
          <w:sz w:val="14"/>
          <w:szCs w:val="14"/>
        </w:rPr>
        <w:t xml:space="preserve"> </w:t>
      </w:r>
      <w:r w:rsidRPr="000A5F0F">
        <w:rPr>
          <w:rFonts w:ascii="Arial" w:hAnsi="Arial" w:cs="Arial"/>
          <w:sz w:val="14"/>
          <w:szCs w:val="14"/>
        </w:rPr>
        <w:t>such</w:t>
      </w:r>
      <w:r w:rsidRPr="000A5F0F">
        <w:rPr>
          <w:rFonts w:ascii="Arial" w:hAnsi="Arial" w:cs="Arial"/>
          <w:spacing w:val="-3"/>
          <w:sz w:val="14"/>
          <w:szCs w:val="14"/>
        </w:rPr>
        <w:t xml:space="preserve"> </w:t>
      </w:r>
      <w:r w:rsidRPr="000A5F0F">
        <w:rPr>
          <w:rFonts w:ascii="Arial" w:hAnsi="Arial" w:cs="Arial"/>
          <w:sz w:val="14"/>
          <w:szCs w:val="14"/>
        </w:rPr>
        <w:t>person</w:t>
      </w:r>
      <w:r w:rsidRPr="000A5F0F">
        <w:rPr>
          <w:rFonts w:ascii="Arial" w:hAnsi="Arial" w:cs="Arial"/>
          <w:spacing w:val="-3"/>
          <w:sz w:val="14"/>
          <w:szCs w:val="14"/>
        </w:rPr>
        <w:t xml:space="preserve"> </w:t>
      </w:r>
      <w:r w:rsidRPr="000A5F0F">
        <w:rPr>
          <w:rFonts w:ascii="Arial" w:hAnsi="Arial" w:cs="Arial"/>
          <w:sz w:val="14"/>
          <w:szCs w:val="14"/>
        </w:rPr>
        <w:t>for</w:t>
      </w:r>
      <w:r w:rsidRPr="000A5F0F">
        <w:rPr>
          <w:rFonts w:ascii="Arial" w:hAnsi="Arial" w:cs="Arial"/>
          <w:spacing w:val="-3"/>
          <w:sz w:val="14"/>
          <w:szCs w:val="14"/>
        </w:rPr>
        <w:t xml:space="preserve"> </w:t>
      </w:r>
      <w:r w:rsidRPr="000A5F0F">
        <w:rPr>
          <w:rFonts w:ascii="Arial" w:hAnsi="Arial" w:cs="Arial"/>
          <w:sz w:val="14"/>
          <w:szCs w:val="14"/>
        </w:rPr>
        <w:t>or</w:t>
      </w:r>
      <w:r w:rsidRPr="000A5F0F">
        <w:rPr>
          <w:rFonts w:ascii="Arial" w:hAnsi="Arial" w:cs="Arial"/>
          <w:spacing w:val="-3"/>
          <w:sz w:val="14"/>
          <w:szCs w:val="14"/>
        </w:rPr>
        <w:t xml:space="preserve"> </w:t>
      </w:r>
      <w:r w:rsidRPr="000A5F0F">
        <w:rPr>
          <w:rFonts w:ascii="Arial" w:hAnsi="Arial" w:cs="Arial"/>
          <w:sz w:val="14"/>
          <w:szCs w:val="14"/>
        </w:rPr>
        <w:t>in</w:t>
      </w:r>
      <w:r w:rsidRPr="000A5F0F">
        <w:rPr>
          <w:rFonts w:ascii="Arial" w:hAnsi="Arial" w:cs="Arial"/>
          <w:spacing w:val="-3"/>
          <w:sz w:val="14"/>
          <w:szCs w:val="14"/>
        </w:rPr>
        <w:t xml:space="preserve"> </w:t>
      </w:r>
      <w:r w:rsidRPr="000A5F0F">
        <w:rPr>
          <w:rFonts w:ascii="Arial" w:hAnsi="Arial" w:cs="Arial"/>
          <w:sz w:val="14"/>
          <w:szCs w:val="14"/>
        </w:rPr>
        <w:t>the</w:t>
      </w:r>
      <w:r w:rsidRPr="000A5F0F">
        <w:rPr>
          <w:rFonts w:ascii="Arial" w:hAnsi="Arial" w:cs="Arial"/>
          <w:spacing w:val="-1"/>
          <w:sz w:val="14"/>
          <w:szCs w:val="14"/>
        </w:rPr>
        <w:t xml:space="preserve"> </w:t>
      </w:r>
      <w:r w:rsidRPr="000A5F0F">
        <w:rPr>
          <w:rFonts w:ascii="Arial" w:hAnsi="Arial" w:cs="Arial"/>
          <w:sz w:val="14"/>
          <w:szCs w:val="14"/>
        </w:rPr>
        <w:t>name</w:t>
      </w:r>
      <w:r w:rsidRPr="000A5F0F">
        <w:rPr>
          <w:rFonts w:ascii="Arial" w:hAnsi="Arial" w:cs="Arial"/>
          <w:spacing w:val="-3"/>
          <w:sz w:val="14"/>
          <w:szCs w:val="14"/>
        </w:rPr>
        <w:t xml:space="preserve"> </w:t>
      </w:r>
      <w:r w:rsidRPr="000A5F0F">
        <w:rPr>
          <w:rFonts w:ascii="Arial" w:hAnsi="Arial" w:cs="Arial"/>
          <w:sz w:val="14"/>
          <w:szCs w:val="14"/>
        </w:rPr>
        <w:t>of Customer.</w:t>
      </w:r>
    </w:p>
    <w:p w14:paraId="507547EF" w14:textId="77777777" w:rsidR="00683E7F" w:rsidRPr="000A5F0F" w:rsidRDefault="00683E7F" w:rsidP="00683E7F">
      <w:pPr>
        <w:pStyle w:val="BodyText"/>
        <w:spacing w:after="0"/>
        <w:rPr>
          <w:rFonts w:ascii="Arial" w:hAnsi="Arial" w:cs="Arial"/>
          <w:sz w:val="14"/>
          <w:szCs w:val="14"/>
        </w:rPr>
      </w:pPr>
    </w:p>
    <w:p w14:paraId="3E55882C" w14:textId="77777777" w:rsidR="00683E7F" w:rsidRPr="000A5F0F" w:rsidRDefault="00683E7F" w:rsidP="00683E7F">
      <w:pPr>
        <w:pStyle w:val="ListParagraph"/>
        <w:widowControl w:val="0"/>
        <w:numPr>
          <w:ilvl w:val="0"/>
          <w:numId w:val="19"/>
        </w:numPr>
        <w:tabs>
          <w:tab w:val="left" w:pos="326"/>
        </w:tabs>
        <w:autoSpaceDE w:val="0"/>
        <w:autoSpaceDN w:val="0"/>
        <w:ind w:right="113" w:firstLine="0"/>
        <w:contextualSpacing w:val="0"/>
        <w:jc w:val="both"/>
        <w:rPr>
          <w:rFonts w:ascii="Arial" w:hAnsi="Arial" w:cs="Arial"/>
          <w:sz w:val="14"/>
          <w:szCs w:val="14"/>
        </w:rPr>
      </w:pPr>
      <w:r w:rsidRPr="000A5F0F">
        <w:rPr>
          <w:rFonts w:ascii="Arial" w:hAnsi="Arial" w:cs="Arial"/>
          <w:b/>
          <w:sz w:val="14"/>
          <w:szCs w:val="14"/>
        </w:rPr>
        <w:t>Warranties.</w:t>
      </w:r>
      <w:r w:rsidRPr="000A5F0F">
        <w:rPr>
          <w:rFonts w:ascii="Arial" w:hAnsi="Arial" w:cs="Arial"/>
          <w:b/>
          <w:spacing w:val="21"/>
          <w:sz w:val="14"/>
          <w:szCs w:val="14"/>
        </w:rPr>
        <w:t xml:space="preserve"> </w:t>
      </w:r>
      <w:r w:rsidRPr="000A5F0F">
        <w:rPr>
          <w:rFonts w:ascii="Arial" w:hAnsi="Arial" w:cs="Arial"/>
          <w:sz w:val="14"/>
          <w:szCs w:val="14"/>
        </w:rPr>
        <w:t>Umicore</w:t>
      </w:r>
      <w:r w:rsidRPr="000A5F0F">
        <w:rPr>
          <w:rFonts w:ascii="Arial" w:hAnsi="Arial" w:cs="Arial"/>
          <w:spacing w:val="-9"/>
          <w:sz w:val="14"/>
          <w:szCs w:val="14"/>
        </w:rPr>
        <w:t xml:space="preserve"> </w:t>
      </w:r>
      <w:r w:rsidRPr="000A5F0F">
        <w:rPr>
          <w:rFonts w:ascii="Arial" w:hAnsi="Arial" w:cs="Arial"/>
          <w:sz w:val="14"/>
          <w:szCs w:val="14"/>
        </w:rPr>
        <w:t>hereby</w:t>
      </w:r>
      <w:r w:rsidRPr="000A5F0F">
        <w:rPr>
          <w:rFonts w:ascii="Arial" w:hAnsi="Arial" w:cs="Arial"/>
          <w:spacing w:val="-10"/>
          <w:sz w:val="14"/>
          <w:szCs w:val="14"/>
        </w:rPr>
        <w:t xml:space="preserve"> </w:t>
      </w:r>
      <w:r w:rsidRPr="000A5F0F">
        <w:rPr>
          <w:rFonts w:ascii="Arial" w:hAnsi="Arial" w:cs="Arial"/>
          <w:sz w:val="14"/>
          <w:szCs w:val="14"/>
        </w:rPr>
        <w:t>warrants</w:t>
      </w:r>
      <w:r w:rsidRPr="000A5F0F">
        <w:rPr>
          <w:rFonts w:ascii="Arial" w:hAnsi="Arial" w:cs="Arial"/>
          <w:spacing w:val="-10"/>
          <w:sz w:val="14"/>
          <w:szCs w:val="14"/>
        </w:rPr>
        <w:t xml:space="preserve"> </w:t>
      </w:r>
      <w:r w:rsidRPr="000A5F0F">
        <w:rPr>
          <w:rFonts w:ascii="Arial" w:hAnsi="Arial" w:cs="Arial"/>
          <w:sz w:val="14"/>
          <w:szCs w:val="14"/>
        </w:rPr>
        <w:t>to</w:t>
      </w:r>
      <w:r w:rsidRPr="000A5F0F">
        <w:rPr>
          <w:rFonts w:ascii="Arial" w:hAnsi="Arial" w:cs="Arial"/>
          <w:spacing w:val="-11"/>
          <w:sz w:val="14"/>
          <w:szCs w:val="14"/>
        </w:rPr>
        <w:t xml:space="preserve"> </w:t>
      </w:r>
      <w:r w:rsidRPr="000A5F0F">
        <w:rPr>
          <w:rFonts w:ascii="Arial" w:hAnsi="Arial" w:cs="Arial"/>
          <w:sz w:val="14"/>
          <w:szCs w:val="14"/>
        </w:rPr>
        <w:t>Customer</w:t>
      </w:r>
      <w:r w:rsidRPr="000A5F0F">
        <w:rPr>
          <w:rFonts w:ascii="Arial" w:hAnsi="Arial" w:cs="Arial"/>
          <w:spacing w:val="-9"/>
          <w:sz w:val="14"/>
          <w:szCs w:val="14"/>
        </w:rPr>
        <w:t xml:space="preserve"> </w:t>
      </w:r>
      <w:r w:rsidRPr="000A5F0F">
        <w:rPr>
          <w:rFonts w:ascii="Arial" w:hAnsi="Arial" w:cs="Arial"/>
          <w:sz w:val="14"/>
          <w:szCs w:val="14"/>
        </w:rPr>
        <w:t>that:</w:t>
      </w:r>
      <w:r w:rsidRPr="000A5F0F">
        <w:rPr>
          <w:rFonts w:ascii="Arial" w:hAnsi="Arial" w:cs="Arial"/>
          <w:spacing w:val="-9"/>
          <w:sz w:val="14"/>
          <w:szCs w:val="14"/>
        </w:rPr>
        <w:t xml:space="preserve"> </w:t>
      </w:r>
      <w:r w:rsidRPr="000A5F0F">
        <w:rPr>
          <w:rFonts w:ascii="Arial" w:hAnsi="Arial" w:cs="Arial"/>
          <w:sz w:val="14"/>
          <w:szCs w:val="14"/>
        </w:rPr>
        <w:t>(i) the</w:t>
      </w:r>
      <w:r w:rsidRPr="000A5F0F">
        <w:rPr>
          <w:rFonts w:ascii="Arial" w:hAnsi="Arial" w:cs="Arial"/>
          <w:spacing w:val="-9"/>
          <w:sz w:val="14"/>
          <w:szCs w:val="14"/>
        </w:rPr>
        <w:t xml:space="preserve"> </w:t>
      </w:r>
      <w:r w:rsidRPr="000A5F0F">
        <w:rPr>
          <w:rFonts w:ascii="Arial" w:hAnsi="Arial" w:cs="Arial"/>
          <w:sz w:val="14"/>
          <w:szCs w:val="14"/>
        </w:rPr>
        <w:t>Goods</w:t>
      </w:r>
      <w:r w:rsidRPr="000A5F0F">
        <w:rPr>
          <w:rFonts w:ascii="Arial" w:hAnsi="Arial" w:cs="Arial"/>
          <w:spacing w:val="-9"/>
          <w:sz w:val="14"/>
          <w:szCs w:val="14"/>
        </w:rPr>
        <w:t xml:space="preserve"> </w:t>
      </w:r>
      <w:r w:rsidRPr="000A5F0F">
        <w:rPr>
          <w:rFonts w:ascii="Arial" w:hAnsi="Arial" w:cs="Arial"/>
          <w:sz w:val="14"/>
          <w:szCs w:val="14"/>
        </w:rPr>
        <w:t>will</w:t>
      </w:r>
      <w:r w:rsidRPr="000A5F0F">
        <w:rPr>
          <w:rFonts w:ascii="Arial" w:hAnsi="Arial" w:cs="Arial"/>
          <w:spacing w:val="-10"/>
          <w:sz w:val="14"/>
          <w:szCs w:val="14"/>
        </w:rPr>
        <w:t xml:space="preserve"> </w:t>
      </w:r>
      <w:r w:rsidRPr="000A5F0F">
        <w:rPr>
          <w:rFonts w:ascii="Arial" w:hAnsi="Arial" w:cs="Arial"/>
          <w:sz w:val="14"/>
          <w:szCs w:val="14"/>
        </w:rPr>
        <w:t>be</w:t>
      </w:r>
      <w:r w:rsidRPr="000A5F0F">
        <w:rPr>
          <w:rFonts w:ascii="Arial" w:hAnsi="Arial" w:cs="Arial"/>
          <w:spacing w:val="-11"/>
          <w:sz w:val="14"/>
          <w:szCs w:val="14"/>
        </w:rPr>
        <w:t xml:space="preserve"> </w:t>
      </w:r>
      <w:r w:rsidRPr="000A5F0F">
        <w:rPr>
          <w:rFonts w:ascii="Arial" w:hAnsi="Arial" w:cs="Arial"/>
          <w:sz w:val="14"/>
          <w:szCs w:val="14"/>
        </w:rPr>
        <w:t>free from defects in materials and workmanship and materially comply with the specifications set forth in the Agreement (or, if no specifications are set forth in the Agreement, then Umicore’s printed specifications); (ii) the Refining Services will be performed in a professional and workmanlike manner in accordance with generally recognized industry standards for similar services; and (iii) Metal released from the Metal</w:t>
      </w:r>
      <w:r w:rsidRPr="000A5F0F">
        <w:rPr>
          <w:rFonts w:ascii="Arial" w:hAnsi="Arial" w:cs="Arial"/>
          <w:spacing w:val="-8"/>
          <w:sz w:val="14"/>
          <w:szCs w:val="14"/>
        </w:rPr>
        <w:t xml:space="preserve"> </w:t>
      </w:r>
      <w:r w:rsidRPr="000A5F0F">
        <w:rPr>
          <w:rFonts w:ascii="Arial" w:hAnsi="Arial" w:cs="Arial"/>
          <w:sz w:val="14"/>
          <w:szCs w:val="14"/>
        </w:rPr>
        <w:t>Account</w:t>
      </w:r>
      <w:r w:rsidRPr="000A5F0F">
        <w:rPr>
          <w:rFonts w:ascii="Arial" w:hAnsi="Arial" w:cs="Arial"/>
          <w:spacing w:val="-7"/>
          <w:sz w:val="14"/>
          <w:szCs w:val="14"/>
        </w:rPr>
        <w:t xml:space="preserve"> </w:t>
      </w:r>
      <w:r w:rsidRPr="000A5F0F">
        <w:rPr>
          <w:rFonts w:ascii="Arial" w:hAnsi="Arial" w:cs="Arial"/>
          <w:sz w:val="14"/>
          <w:szCs w:val="14"/>
        </w:rPr>
        <w:t>will</w:t>
      </w:r>
      <w:r w:rsidRPr="000A5F0F">
        <w:rPr>
          <w:rFonts w:ascii="Arial" w:hAnsi="Arial" w:cs="Arial"/>
          <w:spacing w:val="-8"/>
          <w:sz w:val="14"/>
          <w:szCs w:val="14"/>
        </w:rPr>
        <w:t xml:space="preserve"> </w:t>
      </w:r>
      <w:r w:rsidRPr="000A5F0F">
        <w:rPr>
          <w:rFonts w:ascii="Arial" w:hAnsi="Arial" w:cs="Arial"/>
          <w:sz w:val="14"/>
          <w:szCs w:val="14"/>
        </w:rPr>
        <w:t>materially</w:t>
      </w:r>
      <w:r w:rsidRPr="000A5F0F">
        <w:rPr>
          <w:rFonts w:ascii="Arial" w:hAnsi="Arial" w:cs="Arial"/>
          <w:spacing w:val="-11"/>
          <w:sz w:val="14"/>
          <w:szCs w:val="14"/>
        </w:rPr>
        <w:t xml:space="preserve"> </w:t>
      </w:r>
      <w:r w:rsidRPr="000A5F0F">
        <w:rPr>
          <w:rFonts w:ascii="Arial" w:hAnsi="Arial" w:cs="Arial"/>
          <w:sz w:val="14"/>
          <w:szCs w:val="14"/>
        </w:rPr>
        <w:t>comply</w:t>
      </w:r>
      <w:r w:rsidRPr="000A5F0F">
        <w:rPr>
          <w:rFonts w:ascii="Arial" w:hAnsi="Arial" w:cs="Arial"/>
          <w:spacing w:val="-9"/>
          <w:sz w:val="14"/>
          <w:szCs w:val="14"/>
        </w:rPr>
        <w:t xml:space="preserve"> </w:t>
      </w:r>
      <w:r w:rsidRPr="000A5F0F">
        <w:rPr>
          <w:rFonts w:ascii="Arial" w:hAnsi="Arial" w:cs="Arial"/>
          <w:sz w:val="14"/>
          <w:szCs w:val="14"/>
        </w:rPr>
        <w:t>with</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specifications</w:t>
      </w:r>
      <w:r w:rsidRPr="000A5F0F">
        <w:rPr>
          <w:rFonts w:ascii="Arial" w:hAnsi="Arial" w:cs="Arial"/>
          <w:spacing w:val="-9"/>
          <w:sz w:val="14"/>
          <w:szCs w:val="14"/>
        </w:rPr>
        <w:t xml:space="preserve"> </w:t>
      </w:r>
      <w:r w:rsidRPr="000A5F0F">
        <w:rPr>
          <w:rFonts w:ascii="Arial" w:hAnsi="Arial" w:cs="Arial"/>
          <w:sz w:val="14"/>
          <w:szCs w:val="14"/>
        </w:rPr>
        <w:t>set</w:t>
      </w:r>
      <w:r w:rsidRPr="000A5F0F">
        <w:rPr>
          <w:rFonts w:ascii="Arial" w:hAnsi="Arial" w:cs="Arial"/>
          <w:spacing w:val="-9"/>
          <w:sz w:val="14"/>
          <w:szCs w:val="14"/>
        </w:rPr>
        <w:t xml:space="preserve"> </w:t>
      </w:r>
      <w:r w:rsidRPr="000A5F0F">
        <w:rPr>
          <w:rFonts w:ascii="Arial" w:hAnsi="Arial" w:cs="Arial"/>
          <w:sz w:val="14"/>
          <w:szCs w:val="14"/>
        </w:rPr>
        <w:t>forth</w:t>
      </w:r>
      <w:r w:rsidRPr="000A5F0F">
        <w:rPr>
          <w:rFonts w:ascii="Arial" w:hAnsi="Arial" w:cs="Arial"/>
          <w:spacing w:val="-10"/>
          <w:sz w:val="14"/>
          <w:szCs w:val="14"/>
        </w:rPr>
        <w:t xml:space="preserve"> </w:t>
      </w:r>
      <w:r w:rsidRPr="000A5F0F">
        <w:rPr>
          <w:rFonts w:ascii="Arial" w:hAnsi="Arial" w:cs="Arial"/>
          <w:sz w:val="14"/>
          <w:szCs w:val="14"/>
        </w:rPr>
        <w:t>in</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Agreement (or, if no specifications are set forth in the Agreement, then Umicore’s printed specifications) (collectively, the “</w:t>
      </w:r>
      <w:r w:rsidRPr="000A5F0F">
        <w:rPr>
          <w:rFonts w:ascii="Arial" w:hAnsi="Arial" w:cs="Arial"/>
          <w:sz w:val="14"/>
          <w:szCs w:val="14"/>
          <w:u w:val="single"/>
        </w:rPr>
        <w:t>Warranty</w:t>
      </w:r>
      <w:r w:rsidRPr="000A5F0F">
        <w:rPr>
          <w:rFonts w:ascii="Arial" w:hAnsi="Arial" w:cs="Arial"/>
          <w:sz w:val="14"/>
          <w:szCs w:val="14"/>
        </w:rPr>
        <w:t>”). Customer must bring any Warranty claim</w:t>
      </w:r>
      <w:r w:rsidRPr="000A5F0F">
        <w:rPr>
          <w:rFonts w:ascii="Arial" w:hAnsi="Arial" w:cs="Arial"/>
          <w:spacing w:val="-10"/>
          <w:sz w:val="14"/>
          <w:szCs w:val="14"/>
        </w:rPr>
        <w:t xml:space="preserve"> </w:t>
      </w:r>
      <w:r w:rsidRPr="000A5F0F">
        <w:rPr>
          <w:rFonts w:ascii="Arial" w:hAnsi="Arial" w:cs="Arial"/>
          <w:sz w:val="14"/>
          <w:szCs w:val="14"/>
        </w:rPr>
        <w:t>within</w:t>
      </w:r>
      <w:r w:rsidRPr="000A5F0F">
        <w:rPr>
          <w:rFonts w:ascii="Arial" w:hAnsi="Arial" w:cs="Arial"/>
          <w:spacing w:val="-11"/>
          <w:sz w:val="14"/>
          <w:szCs w:val="14"/>
        </w:rPr>
        <w:t xml:space="preserve"> </w:t>
      </w:r>
      <w:r w:rsidRPr="000A5F0F">
        <w:rPr>
          <w:rFonts w:ascii="Arial" w:hAnsi="Arial" w:cs="Arial"/>
          <w:sz w:val="14"/>
          <w:szCs w:val="14"/>
        </w:rPr>
        <w:t>fifteen</w:t>
      </w:r>
      <w:r w:rsidRPr="000A5F0F">
        <w:rPr>
          <w:rFonts w:ascii="Arial" w:hAnsi="Arial" w:cs="Arial"/>
          <w:spacing w:val="-1"/>
          <w:sz w:val="14"/>
          <w:szCs w:val="14"/>
        </w:rPr>
        <w:t xml:space="preserve"> </w:t>
      </w:r>
      <w:r w:rsidRPr="000A5F0F">
        <w:rPr>
          <w:rFonts w:ascii="Arial" w:hAnsi="Arial" w:cs="Arial"/>
          <w:sz w:val="14"/>
          <w:szCs w:val="14"/>
        </w:rPr>
        <w:t>(15)</w:t>
      </w:r>
      <w:r w:rsidRPr="000A5F0F">
        <w:rPr>
          <w:rFonts w:ascii="Arial" w:hAnsi="Arial" w:cs="Arial"/>
          <w:spacing w:val="-12"/>
          <w:sz w:val="14"/>
          <w:szCs w:val="14"/>
        </w:rPr>
        <w:t xml:space="preserve"> </w:t>
      </w:r>
      <w:r w:rsidRPr="000A5F0F">
        <w:rPr>
          <w:rFonts w:ascii="Arial" w:hAnsi="Arial" w:cs="Arial"/>
          <w:sz w:val="14"/>
          <w:szCs w:val="14"/>
        </w:rPr>
        <w:t>days</w:t>
      </w:r>
      <w:r w:rsidRPr="000A5F0F">
        <w:rPr>
          <w:rFonts w:ascii="Arial" w:hAnsi="Arial" w:cs="Arial"/>
          <w:spacing w:val="-11"/>
          <w:sz w:val="14"/>
          <w:szCs w:val="14"/>
        </w:rPr>
        <w:t xml:space="preserve"> </w:t>
      </w:r>
      <w:r w:rsidRPr="000A5F0F">
        <w:rPr>
          <w:rFonts w:ascii="Arial" w:hAnsi="Arial" w:cs="Arial"/>
          <w:sz w:val="14"/>
          <w:szCs w:val="14"/>
        </w:rPr>
        <w:t>after</w:t>
      </w:r>
      <w:r w:rsidRPr="000A5F0F">
        <w:rPr>
          <w:rFonts w:ascii="Arial" w:hAnsi="Arial" w:cs="Arial"/>
          <w:spacing w:val="-12"/>
          <w:sz w:val="14"/>
          <w:szCs w:val="14"/>
        </w:rPr>
        <w:t xml:space="preserve"> </w:t>
      </w:r>
      <w:r w:rsidRPr="000A5F0F">
        <w:rPr>
          <w:rFonts w:ascii="Arial" w:hAnsi="Arial" w:cs="Arial"/>
          <w:sz w:val="14"/>
          <w:szCs w:val="14"/>
        </w:rPr>
        <w:t>becoming</w:t>
      </w:r>
      <w:r w:rsidRPr="000A5F0F">
        <w:rPr>
          <w:rFonts w:ascii="Arial" w:hAnsi="Arial" w:cs="Arial"/>
          <w:spacing w:val="-12"/>
          <w:sz w:val="14"/>
          <w:szCs w:val="14"/>
        </w:rPr>
        <w:t xml:space="preserve"> </w:t>
      </w:r>
      <w:r w:rsidRPr="000A5F0F">
        <w:rPr>
          <w:rFonts w:ascii="Arial" w:hAnsi="Arial" w:cs="Arial"/>
          <w:sz w:val="14"/>
          <w:szCs w:val="14"/>
        </w:rPr>
        <w:t>aware</w:t>
      </w:r>
      <w:r w:rsidRPr="000A5F0F">
        <w:rPr>
          <w:rFonts w:ascii="Arial" w:hAnsi="Arial" w:cs="Arial"/>
          <w:spacing w:val="-9"/>
          <w:sz w:val="14"/>
          <w:szCs w:val="14"/>
        </w:rPr>
        <w:t xml:space="preserve"> </w:t>
      </w:r>
      <w:r w:rsidRPr="000A5F0F">
        <w:rPr>
          <w:rFonts w:ascii="Arial" w:hAnsi="Arial" w:cs="Arial"/>
          <w:sz w:val="14"/>
          <w:szCs w:val="14"/>
        </w:rPr>
        <w:t>of</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12"/>
          <w:sz w:val="14"/>
          <w:szCs w:val="14"/>
        </w:rPr>
        <w:t xml:space="preserve"> </w:t>
      </w:r>
      <w:r w:rsidRPr="000A5F0F">
        <w:rPr>
          <w:rFonts w:ascii="Arial" w:hAnsi="Arial" w:cs="Arial"/>
          <w:sz w:val="14"/>
          <w:szCs w:val="14"/>
        </w:rPr>
        <w:t>alleged</w:t>
      </w:r>
      <w:r w:rsidRPr="000A5F0F">
        <w:rPr>
          <w:rFonts w:ascii="Arial" w:hAnsi="Arial" w:cs="Arial"/>
          <w:spacing w:val="-12"/>
          <w:sz w:val="14"/>
          <w:szCs w:val="14"/>
        </w:rPr>
        <w:t xml:space="preserve"> </w:t>
      </w:r>
      <w:r w:rsidRPr="000A5F0F">
        <w:rPr>
          <w:rFonts w:ascii="Arial" w:hAnsi="Arial" w:cs="Arial"/>
          <w:sz w:val="14"/>
          <w:szCs w:val="14"/>
        </w:rPr>
        <w:t>non-conformity,</w:t>
      </w:r>
      <w:r w:rsidRPr="000A5F0F">
        <w:rPr>
          <w:rFonts w:ascii="Arial" w:hAnsi="Arial" w:cs="Arial"/>
          <w:spacing w:val="-11"/>
          <w:sz w:val="14"/>
          <w:szCs w:val="14"/>
        </w:rPr>
        <w:t xml:space="preserve"> </w:t>
      </w:r>
      <w:r w:rsidRPr="000A5F0F">
        <w:rPr>
          <w:rFonts w:ascii="Arial" w:hAnsi="Arial" w:cs="Arial"/>
          <w:sz w:val="14"/>
          <w:szCs w:val="14"/>
        </w:rPr>
        <w:t>and the</w:t>
      </w:r>
      <w:r w:rsidRPr="000A5F0F">
        <w:rPr>
          <w:rFonts w:ascii="Arial" w:hAnsi="Arial" w:cs="Arial"/>
          <w:spacing w:val="-13"/>
          <w:sz w:val="14"/>
          <w:szCs w:val="14"/>
        </w:rPr>
        <w:t xml:space="preserve"> </w:t>
      </w:r>
      <w:r w:rsidRPr="000A5F0F">
        <w:rPr>
          <w:rFonts w:ascii="Arial" w:hAnsi="Arial" w:cs="Arial"/>
          <w:sz w:val="14"/>
          <w:szCs w:val="14"/>
        </w:rPr>
        <w:t>Warranty</w:t>
      </w:r>
      <w:r w:rsidRPr="000A5F0F">
        <w:rPr>
          <w:rFonts w:ascii="Arial" w:hAnsi="Arial" w:cs="Arial"/>
          <w:spacing w:val="-10"/>
          <w:sz w:val="14"/>
          <w:szCs w:val="14"/>
        </w:rPr>
        <w:t xml:space="preserve"> </w:t>
      </w:r>
      <w:r w:rsidRPr="000A5F0F">
        <w:rPr>
          <w:rFonts w:ascii="Arial" w:hAnsi="Arial" w:cs="Arial"/>
          <w:sz w:val="14"/>
          <w:szCs w:val="14"/>
        </w:rPr>
        <w:t>expires</w:t>
      </w:r>
      <w:r w:rsidRPr="000A5F0F">
        <w:rPr>
          <w:rFonts w:ascii="Arial" w:hAnsi="Arial" w:cs="Arial"/>
          <w:spacing w:val="-8"/>
          <w:sz w:val="14"/>
          <w:szCs w:val="14"/>
        </w:rPr>
        <w:t xml:space="preserve"> </w:t>
      </w:r>
      <w:r w:rsidRPr="000A5F0F">
        <w:rPr>
          <w:rFonts w:ascii="Arial" w:hAnsi="Arial" w:cs="Arial"/>
          <w:sz w:val="14"/>
          <w:szCs w:val="14"/>
        </w:rPr>
        <w:t>twelve</w:t>
      </w:r>
      <w:r w:rsidRPr="000A5F0F">
        <w:rPr>
          <w:rFonts w:ascii="Arial" w:hAnsi="Arial" w:cs="Arial"/>
          <w:spacing w:val="-3"/>
          <w:sz w:val="14"/>
          <w:szCs w:val="14"/>
        </w:rPr>
        <w:t xml:space="preserve"> </w:t>
      </w:r>
      <w:r w:rsidRPr="000A5F0F">
        <w:rPr>
          <w:rFonts w:ascii="Arial" w:hAnsi="Arial" w:cs="Arial"/>
          <w:sz w:val="14"/>
          <w:szCs w:val="14"/>
        </w:rPr>
        <w:t>(12)</w:t>
      </w:r>
      <w:r w:rsidRPr="000A5F0F">
        <w:rPr>
          <w:rFonts w:ascii="Arial" w:hAnsi="Arial" w:cs="Arial"/>
          <w:spacing w:val="-11"/>
          <w:sz w:val="14"/>
          <w:szCs w:val="14"/>
        </w:rPr>
        <w:t xml:space="preserve"> </w:t>
      </w:r>
      <w:r w:rsidRPr="000A5F0F">
        <w:rPr>
          <w:rFonts w:ascii="Arial" w:hAnsi="Arial" w:cs="Arial"/>
          <w:sz w:val="14"/>
          <w:szCs w:val="14"/>
        </w:rPr>
        <w:t>months</w:t>
      </w:r>
      <w:r w:rsidRPr="000A5F0F">
        <w:rPr>
          <w:rFonts w:ascii="Arial" w:hAnsi="Arial" w:cs="Arial"/>
          <w:spacing w:val="-10"/>
          <w:sz w:val="14"/>
          <w:szCs w:val="14"/>
        </w:rPr>
        <w:t xml:space="preserve"> </w:t>
      </w:r>
      <w:r w:rsidRPr="000A5F0F">
        <w:rPr>
          <w:rFonts w:ascii="Arial" w:hAnsi="Arial" w:cs="Arial"/>
          <w:sz w:val="14"/>
          <w:szCs w:val="14"/>
        </w:rPr>
        <w:t>after</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delivery</w:t>
      </w:r>
      <w:r w:rsidRPr="000A5F0F">
        <w:rPr>
          <w:rFonts w:ascii="Arial" w:hAnsi="Arial" w:cs="Arial"/>
          <w:spacing w:val="-13"/>
          <w:sz w:val="14"/>
          <w:szCs w:val="14"/>
        </w:rPr>
        <w:t xml:space="preserve"> </w:t>
      </w:r>
      <w:r w:rsidRPr="000A5F0F">
        <w:rPr>
          <w:rFonts w:ascii="Arial" w:hAnsi="Arial" w:cs="Arial"/>
          <w:sz w:val="14"/>
          <w:szCs w:val="14"/>
        </w:rPr>
        <w:t>of</w:t>
      </w:r>
      <w:r w:rsidRPr="000A5F0F">
        <w:rPr>
          <w:rFonts w:ascii="Arial" w:hAnsi="Arial" w:cs="Arial"/>
          <w:spacing w:val="-8"/>
          <w:sz w:val="14"/>
          <w:szCs w:val="14"/>
        </w:rPr>
        <w:t xml:space="preserve"> </w:t>
      </w:r>
      <w:r w:rsidRPr="000A5F0F">
        <w:rPr>
          <w:rFonts w:ascii="Arial" w:hAnsi="Arial" w:cs="Arial"/>
          <w:sz w:val="14"/>
          <w:szCs w:val="14"/>
        </w:rPr>
        <w:t>the</w:t>
      </w:r>
      <w:r w:rsidRPr="000A5F0F">
        <w:rPr>
          <w:rFonts w:ascii="Arial" w:hAnsi="Arial" w:cs="Arial"/>
          <w:spacing w:val="-11"/>
          <w:sz w:val="14"/>
          <w:szCs w:val="14"/>
        </w:rPr>
        <w:t xml:space="preserve"> </w:t>
      </w:r>
      <w:r w:rsidRPr="000A5F0F">
        <w:rPr>
          <w:rFonts w:ascii="Arial" w:hAnsi="Arial" w:cs="Arial"/>
          <w:sz w:val="14"/>
          <w:szCs w:val="14"/>
        </w:rPr>
        <w:t>Goods</w:t>
      </w:r>
      <w:r w:rsidRPr="000A5F0F">
        <w:rPr>
          <w:rFonts w:ascii="Arial" w:hAnsi="Arial" w:cs="Arial"/>
          <w:spacing w:val="-10"/>
          <w:sz w:val="14"/>
          <w:szCs w:val="14"/>
        </w:rPr>
        <w:t xml:space="preserve"> </w:t>
      </w:r>
      <w:r w:rsidRPr="000A5F0F">
        <w:rPr>
          <w:rFonts w:ascii="Arial" w:hAnsi="Arial" w:cs="Arial"/>
          <w:sz w:val="14"/>
          <w:szCs w:val="14"/>
        </w:rPr>
        <w:t>or</w:t>
      </w:r>
      <w:r w:rsidRPr="000A5F0F">
        <w:rPr>
          <w:rFonts w:ascii="Arial" w:hAnsi="Arial" w:cs="Arial"/>
          <w:spacing w:val="-11"/>
          <w:sz w:val="14"/>
          <w:szCs w:val="14"/>
        </w:rPr>
        <w:t xml:space="preserve"> </w:t>
      </w:r>
      <w:r w:rsidRPr="000A5F0F">
        <w:rPr>
          <w:rFonts w:ascii="Arial" w:hAnsi="Arial" w:cs="Arial"/>
          <w:sz w:val="14"/>
          <w:szCs w:val="14"/>
        </w:rPr>
        <w:t>completion of the Refining Service. Customer’s sole and exclusive remedy for any breach of the Warranty is: (a) at Umicore’s option, repair or replacement of the non-conforming Goods; (b) re-provision of the applicable Refining Services; or (c) replacement of the non-conforming Metal if Customer provides written notice to Umicore of the non- conformity within five (5) days after Customer discovers the non-conformity. Neither Goods nor Metal may be returned without Umicore’s written authorization, and any costs</w:t>
      </w:r>
      <w:r w:rsidRPr="000A5F0F">
        <w:rPr>
          <w:rFonts w:ascii="Arial" w:hAnsi="Arial" w:cs="Arial"/>
          <w:spacing w:val="-11"/>
          <w:sz w:val="14"/>
          <w:szCs w:val="14"/>
        </w:rPr>
        <w:t xml:space="preserve"> </w:t>
      </w:r>
      <w:r w:rsidRPr="000A5F0F">
        <w:rPr>
          <w:rFonts w:ascii="Arial" w:hAnsi="Arial" w:cs="Arial"/>
          <w:sz w:val="14"/>
          <w:szCs w:val="14"/>
        </w:rPr>
        <w:t>and</w:t>
      </w:r>
      <w:r w:rsidRPr="000A5F0F">
        <w:rPr>
          <w:rFonts w:ascii="Arial" w:hAnsi="Arial" w:cs="Arial"/>
          <w:spacing w:val="-9"/>
          <w:sz w:val="14"/>
          <w:szCs w:val="14"/>
        </w:rPr>
        <w:t xml:space="preserve"> </w:t>
      </w:r>
      <w:r w:rsidRPr="000A5F0F">
        <w:rPr>
          <w:rFonts w:ascii="Arial" w:hAnsi="Arial" w:cs="Arial"/>
          <w:sz w:val="14"/>
          <w:szCs w:val="14"/>
        </w:rPr>
        <w:t>expenses</w:t>
      </w:r>
      <w:r w:rsidRPr="000A5F0F">
        <w:rPr>
          <w:rFonts w:ascii="Arial" w:hAnsi="Arial" w:cs="Arial"/>
          <w:spacing w:val="-11"/>
          <w:sz w:val="14"/>
          <w:szCs w:val="14"/>
        </w:rPr>
        <w:t xml:space="preserve"> </w:t>
      </w:r>
      <w:r w:rsidRPr="000A5F0F">
        <w:rPr>
          <w:rFonts w:ascii="Arial" w:hAnsi="Arial" w:cs="Arial"/>
          <w:sz w:val="14"/>
          <w:szCs w:val="14"/>
        </w:rPr>
        <w:t>in</w:t>
      </w:r>
      <w:r w:rsidRPr="000A5F0F">
        <w:rPr>
          <w:rFonts w:ascii="Arial" w:hAnsi="Arial" w:cs="Arial"/>
          <w:spacing w:val="-11"/>
          <w:sz w:val="14"/>
          <w:szCs w:val="14"/>
        </w:rPr>
        <w:t xml:space="preserve"> </w:t>
      </w:r>
      <w:r w:rsidRPr="000A5F0F">
        <w:rPr>
          <w:rFonts w:ascii="Arial" w:hAnsi="Arial" w:cs="Arial"/>
          <w:sz w:val="14"/>
          <w:szCs w:val="14"/>
        </w:rPr>
        <w:t>connection</w:t>
      </w:r>
      <w:r w:rsidRPr="000A5F0F">
        <w:rPr>
          <w:rFonts w:ascii="Arial" w:hAnsi="Arial" w:cs="Arial"/>
          <w:spacing w:val="-9"/>
          <w:sz w:val="14"/>
          <w:szCs w:val="14"/>
        </w:rPr>
        <w:t xml:space="preserve"> </w:t>
      </w:r>
      <w:r w:rsidRPr="000A5F0F">
        <w:rPr>
          <w:rFonts w:ascii="Arial" w:hAnsi="Arial" w:cs="Arial"/>
          <w:sz w:val="14"/>
          <w:szCs w:val="14"/>
        </w:rPr>
        <w:t>with</w:t>
      </w:r>
      <w:r w:rsidRPr="000A5F0F">
        <w:rPr>
          <w:rFonts w:ascii="Arial" w:hAnsi="Arial" w:cs="Arial"/>
          <w:spacing w:val="-12"/>
          <w:sz w:val="14"/>
          <w:szCs w:val="14"/>
        </w:rPr>
        <w:t xml:space="preserve"> </w:t>
      </w:r>
      <w:r w:rsidRPr="000A5F0F">
        <w:rPr>
          <w:rFonts w:ascii="Arial" w:hAnsi="Arial" w:cs="Arial"/>
          <w:sz w:val="14"/>
          <w:szCs w:val="14"/>
        </w:rPr>
        <w:t>storing,</w:t>
      </w:r>
      <w:r w:rsidRPr="000A5F0F">
        <w:rPr>
          <w:rFonts w:ascii="Arial" w:hAnsi="Arial" w:cs="Arial"/>
          <w:spacing w:val="-11"/>
          <w:sz w:val="14"/>
          <w:szCs w:val="14"/>
        </w:rPr>
        <w:t xml:space="preserve"> </w:t>
      </w:r>
      <w:r w:rsidRPr="000A5F0F">
        <w:rPr>
          <w:rFonts w:ascii="Arial" w:hAnsi="Arial" w:cs="Arial"/>
          <w:sz w:val="14"/>
          <w:szCs w:val="14"/>
        </w:rPr>
        <w:t>repackaging,</w:t>
      </w:r>
      <w:r w:rsidRPr="000A5F0F">
        <w:rPr>
          <w:rFonts w:ascii="Arial" w:hAnsi="Arial" w:cs="Arial"/>
          <w:spacing w:val="-11"/>
          <w:sz w:val="14"/>
          <w:szCs w:val="14"/>
        </w:rPr>
        <w:t xml:space="preserve"> </w:t>
      </w:r>
      <w:r w:rsidRPr="000A5F0F">
        <w:rPr>
          <w:rFonts w:ascii="Arial" w:hAnsi="Arial" w:cs="Arial"/>
          <w:sz w:val="14"/>
          <w:szCs w:val="14"/>
        </w:rPr>
        <w:t>and</w:t>
      </w:r>
      <w:r w:rsidRPr="000A5F0F">
        <w:rPr>
          <w:rFonts w:ascii="Arial" w:hAnsi="Arial" w:cs="Arial"/>
          <w:spacing w:val="-9"/>
          <w:sz w:val="14"/>
          <w:szCs w:val="14"/>
        </w:rPr>
        <w:t xml:space="preserve"> </w:t>
      </w:r>
      <w:r w:rsidRPr="000A5F0F">
        <w:rPr>
          <w:rFonts w:ascii="Arial" w:hAnsi="Arial" w:cs="Arial"/>
          <w:sz w:val="14"/>
          <w:szCs w:val="14"/>
        </w:rPr>
        <w:t>returning</w:t>
      </w:r>
      <w:r w:rsidRPr="000A5F0F">
        <w:rPr>
          <w:rFonts w:ascii="Arial" w:hAnsi="Arial" w:cs="Arial"/>
          <w:spacing w:val="-10"/>
          <w:sz w:val="14"/>
          <w:szCs w:val="14"/>
        </w:rPr>
        <w:t xml:space="preserve"> </w:t>
      </w:r>
      <w:r w:rsidRPr="000A5F0F">
        <w:rPr>
          <w:rFonts w:ascii="Arial" w:hAnsi="Arial" w:cs="Arial"/>
          <w:sz w:val="14"/>
          <w:szCs w:val="14"/>
        </w:rPr>
        <w:t>any</w:t>
      </w:r>
      <w:r w:rsidRPr="000A5F0F">
        <w:rPr>
          <w:rFonts w:ascii="Arial" w:hAnsi="Arial" w:cs="Arial"/>
          <w:spacing w:val="-11"/>
          <w:sz w:val="14"/>
          <w:szCs w:val="14"/>
        </w:rPr>
        <w:t xml:space="preserve"> </w:t>
      </w:r>
      <w:r w:rsidRPr="000A5F0F">
        <w:rPr>
          <w:rFonts w:ascii="Arial" w:hAnsi="Arial" w:cs="Arial"/>
          <w:sz w:val="14"/>
          <w:szCs w:val="14"/>
        </w:rPr>
        <w:t>Goods and Metal will be the responsibility of Customer.  Goods and Metal must be</w:t>
      </w:r>
      <w:r w:rsidRPr="000A5F0F">
        <w:rPr>
          <w:rFonts w:ascii="Arial" w:hAnsi="Arial" w:cs="Arial"/>
          <w:spacing w:val="-15"/>
          <w:sz w:val="14"/>
          <w:szCs w:val="14"/>
        </w:rPr>
        <w:t xml:space="preserve"> </w:t>
      </w:r>
      <w:r w:rsidRPr="000A5F0F">
        <w:rPr>
          <w:rFonts w:ascii="Arial" w:hAnsi="Arial" w:cs="Arial"/>
          <w:sz w:val="14"/>
          <w:szCs w:val="14"/>
        </w:rPr>
        <w:t>returned</w:t>
      </w:r>
    </w:p>
    <w:p w14:paraId="7255CC7C" w14:textId="77777777" w:rsidR="00683E7F" w:rsidRPr="000A5F0F" w:rsidRDefault="00683E7F" w:rsidP="00683E7F">
      <w:pPr>
        <w:jc w:val="both"/>
        <w:rPr>
          <w:rFonts w:ascii="Arial" w:hAnsi="Arial" w:cs="Arial"/>
          <w:sz w:val="14"/>
          <w:szCs w:val="14"/>
        </w:rPr>
        <w:sectPr w:rsidR="00683E7F" w:rsidRPr="000A5F0F">
          <w:pgSz w:w="12240" w:h="15840"/>
          <w:pgMar w:top="900" w:right="600" w:bottom="940" w:left="620" w:header="236" w:footer="746" w:gutter="0"/>
          <w:cols w:num="2" w:space="720" w:equalWidth="0">
            <w:col w:w="5321" w:space="260"/>
            <w:col w:w="5439"/>
          </w:cols>
        </w:sectPr>
      </w:pPr>
    </w:p>
    <w:p w14:paraId="60929C58" w14:textId="77777777" w:rsidR="002D41B2" w:rsidRDefault="002D41B2" w:rsidP="002D41B2">
      <w:pPr>
        <w:ind w:left="100" w:right="-180"/>
        <w:jc w:val="both"/>
        <w:rPr>
          <w:rFonts w:ascii="Arial" w:hAnsi="Arial" w:cs="Arial"/>
          <w:sz w:val="14"/>
          <w:szCs w:val="14"/>
        </w:rPr>
      </w:pPr>
    </w:p>
    <w:p w14:paraId="7384BA00" w14:textId="77777777" w:rsidR="00683E7F" w:rsidRPr="000A5F0F" w:rsidRDefault="00683E7F" w:rsidP="002D41B2">
      <w:pPr>
        <w:ind w:left="100"/>
        <w:jc w:val="both"/>
        <w:rPr>
          <w:rFonts w:ascii="Arial" w:hAnsi="Arial" w:cs="Arial"/>
          <w:b/>
          <w:sz w:val="14"/>
          <w:szCs w:val="14"/>
        </w:rPr>
      </w:pPr>
      <w:r w:rsidRPr="000A5F0F">
        <w:rPr>
          <w:rFonts w:ascii="Arial" w:hAnsi="Arial" w:cs="Arial"/>
          <w:sz w:val="14"/>
          <w:szCs w:val="14"/>
        </w:rPr>
        <w:t xml:space="preserve">to Umicore in strict accordance with Umicore’s written instructions. The Warranty </w:t>
      </w:r>
      <w:r w:rsidRPr="000A5F0F">
        <w:rPr>
          <w:rFonts w:ascii="Arial" w:hAnsi="Arial" w:cs="Arial"/>
          <w:b/>
          <w:sz w:val="14"/>
          <w:szCs w:val="14"/>
        </w:rPr>
        <w:t xml:space="preserve">DOES NOT COVER </w:t>
      </w:r>
      <w:r w:rsidRPr="000A5F0F">
        <w:rPr>
          <w:rFonts w:ascii="Arial" w:hAnsi="Arial" w:cs="Arial"/>
          <w:sz w:val="14"/>
          <w:szCs w:val="14"/>
        </w:rPr>
        <w:t xml:space="preserve">Goods or Metal that: (a) have been subject to misuse, negligence, accident, or improper maintenance or storage; (b) have been altered without Umicore's prior written consent; or (c) based on Umicore’s examination, do not disclose to Umicore's satisfaction the non-conformance with the Warranty. </w:t>
      </w:r>
      <w:r w:rsidRPr="000A5F0F">
        <w:rPr>
          <w:rFonts w:ascii="Arial" w:hAnsi="Arial" w:cs="Arial"/>
          <w:b/>
          <w:sz w:val="14"/>
          <w:szCs w:val="14"/>
        </w:rPr>
        <w:t>UMICORE HEREBY DISCLAIMS ALL OTHER WARRANTIES, WHETHER EXPRESS OR IMPLIED, INCLUDING, WITHOUT LIMITATION, THE IMPLIED WARRANTIES OF TITLE, MERCHANTABILITY, FITNESS FOR A PARTICULAR PURPOSE, AND NON-INFRINGEMENT.</w:t>
      </w:r>
    </w:p>
    <w:p w14:paraId="45E090A1" w14:textId="77777777" w:rsidR="00683E7F" w:rsidRPr="000A5F0F" w:rsidRDefault="00683E7F" w:rsidP="002D41B2">
      <w:pPr>
        <w:pStyle w:val="BodyText"/>
        <w:spacing w:after="0"/>
        <w:jc w:val="both"/>
        <w:rPr>
          <w:rFonts w:ascii="Arial" w:hAnsi="Arial" w:cs="Arial"/>
          <w:b/>
          <w:sz w:val="14"/>
          <w:szCs w:val="14"/>
        </w:rPr>
      </w:pPr>
    </w:p>
    <w:p w14:paraId="5319496D" w14:textId="77777777" w:rsidR="00683E7F" w:rsidRPr="000A5F0F" w:rsidRDefault="00683E7F" w:rsidP="002D41B2">
      <w:pPr>
        <w:pStyle w:val="ListParagraph"/>
        <w:widowControl w:val="0"/>
        <w:numPr>
          <w:ilvl w:val="0"/>
          <w:numId w:val="19"/>
        </w:numPr>
        <w:tabs>
          <w:tab w:val="left" w:pos="343"/>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 xml:space="preserve">Disclaimer of Damages and Limitation of Liability. </w:t>
      </w:r>
      <w:r w:rsidRPr="000A5F0F">
        <w:rPr>
          <w:rFonts w:ascii="Arial" w:hAnsi="Arial" w:cs="Arial"/>
          <w:sz w:val="14"/>
          <w:szCs w:val="14"/>
        </w:rPr>
        <w:t>To the maximum extent permitted by law, UMICORE DISCLAIMS ALL, AND WILL NOT BE LIABLE TO CUSTOMER FOR ANY, SPECIAL, CONSEQUENTIAL, INCIDENTAL, INDIRECT, OR PUNITIVE DAMAGES, INCLUDING, WITHOUT LIMITATION, DAMAGES ARISING OUT OF OR IN CONNECTION WITH THIS AGREEMENT, EVEN IF UMICORE HAS BEEN ADVISED OF THE POSSIBILITY OF SUCH DAMAGES. Umicore’s maximum liability on any claim arising out of or resulting from the: (i) sale of</w:t>
      </w:r>
      <w:r w:rsidRPr="000A5F0F">
        <w:rPr>
          <w:rFonts w:ascii="Arial" w:hAnsi="Arial" w:cs="Arial"/>
          <w:spacing w:val="-6"/>
          <w:sz w:val="14"/>
          <w:szCs w:val="14"/>
        </w:rPr>
        <w:t xml:space="preserve"> </w:t>
      </w:r>
      <w:r w:rsidRPr="000A5F0F">
        <w:rPr>
          <w:rFonts w:ascii="Arial" w:hAnsi="Arial" w:cs="Arial"/>
          <w:sz w:val="14"/>
          <w:szCs w:val="14"/>
        </w:rPr>
        <w:t>Goods</w:t>
      </w:r>
      <w:r w:rsidRPr="000A5F0F">
        <w:rPr>
          <w:rFonts w:ascii="Arial" w:hAnsi="Arial" w:cs="Arial"/>
          <w:spacing w:val="-3"/>
          <w:sz w:val="14"/>
          <w:szCs w:val="14"/>
        </w:rPr>
        <w:t xml:space="preserve"> </w:t>
      </w:r>
      <w:r w:rsidRPr="000A5F0F">
        <w:rPr>
          <w:rFonts w:ascii="Arial" w:hAnsi="Arial" w:cs="Arial"/>
          <w:sz w:val="14"/>
          <w:szCs w:val="14"/>
        </w:rPr>
        <w:t>will</w:t>
      </w:r>
      <w:r w:rsidRPr="000A5F0F">
        <w:rPr>
          <w:rFonts w:ascii="Arial" w:hAnsi="Arial" w:cs="Arial"/>
          <w:spacing w:val="-5"/>
          <w:sz w:val="14"/>
          <w:szCs w:val="14"/>
        </w:rPr>
        <w:t xml:space="preserve"> </w:t>
      </w:r>
      <w:r w:rsidRPr="000A5F0F">
        <w:rPr>
          <w:rFonts w:ascii="Arial" w:hAnsi="Arial" w:cs="Arial"/>
          <w:sz w:val="14"/>
          <w:szCs w:val="14"/>
        </w:rPr>
        <w:t>not</w:t>
      </w:r>
      <w:r w:rsidRPr="000A5F0F">
        <w:rPr>
          <w:rFonts w:ascii="Arial" w:hAnsi="Arial" w:cs="Arial"/>
          <w:spacing w:val="-3"/>
          <w:sz w:val="14"/>
          <w:szCs w:val="14"/>
        </w:rPr>
        <w:t xml:space="preserve"> </w:t>
      </w:r>
      <w:r w:rsidRPr="000A5F0F">
        <w:rPr>
          <w:rFonts w:ascii="Arial" w:hAnsi="Arial" w:cs="Arial"/>
          <w:sz w:val="14"/>
          <w:szCs w:val="14"/>
        </w:rPr>
        <w:t>exceed</w:t>
      </w:r>
      <w:r w:rsidRPr="000A5F0F">
        <w:rPr>
          <w:rFonts w:ascii="Arial" w:hAnsi="Arial" w:cs="Arial"/>
          <w:spacing w:val="-4"/>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purchase</w:t>
      </w:r>
      <w:r w:rsidRPr="000A5F0F">
        <w:rPr>
          <w:rFonts w:ascii="Arial" w:hAnsi="Arial" w:cs="Arial"/>
          <w:spacing w:val="-3"/>
          <w:sz w:val="14"/>
          <w:szCs w:val="14"/>
        </w:rPr>
        <w:t xml:space="preserve"> </w:t>
      </w:r>
      <w:r w:rsidRPr="000A5F0F">
        <w:rPr>
          <w:rFonts w:ascii="Arial" w:hAnsi="Arial" w:cs="Arial"/>
          <w:sz w:val="14"/>
          <w:szCs w:val="14"/>
        </w:rPr>
        <w:t>price</w:t>
      </w:r>
      <w:r w:rsidRPr="000A5F0F">
        <w:rPr>
          <w:rFonts w:ascii="Arial" w:hAnsi="Arial" w:cs="Arial"/>
          <w:spacing w:val="-3"/>
          <w:sz w:val="14"/>
          <w:szCs w:val="14"/>
        </w:rPr>
        <w:t xml:space="preserve"> </w:t>
      </w:r>
      <w:r w:rsidRPr="000A5F0F">
        <w:rPr>
          <w:rFonts w:ascii="Arial" w:hAnsi="Arial" w:cs="Arial"/>
          <w:sz w:val="14"/>
          <w:szCs w:val="14"/>
        </w:rPr>
        <w:t>of</w:t>
      </w:r>
      <w:r w:rsidRPr="000A5F0F">
        <w:rPr>
          <w:rFonts w:ascii="Arial" w:hAnsi="Arial" w:cs="Arial"/>
          <w:spacing w:val="-3"/>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Goods</w:t>
      </w:r>
      <w:r w:rsidRPr="000A5F0F">
        <w:rPr>
          <w:rFonts w:ascii="Arial" w:hAnsi="Arial" w:cs="Arial"/>
          <w:spacing w:val="-5"/>
          <w:sz w:val="14"/>
          <w:szCs w:val="14"/>
        </w:rPr>
        <w:t xml:space="preserve"> </w:t>
      </w:r>
      <w:r w:rsidRPr="000A5F0F">
        <w:rPr>
          <w:rFonts w:ascii="Arial" w:hAnsi="Arial" w:cs="Arial"/>
          <w:sz w:val="14"/>
          <w:szCs w:val="14"/>
        </w:rPr>
        <w:t>for</w:t>
      </w:r>
      <w:r w:rsidRPr="000A5F0F">
        <w:rPr>
          <w:rFonts w:ascii="Arial" w:hAnsi="Arial" w:cs="Arial"/>
          <w:spacing w:val="-3"/>
          <w:sz w:val="14"/>
          <w:szCs w:val="14"/>
        </w:rPr>
        <w:t xml:space="preserve"> </w:t>
      </w:r>
      <w:r w:rsidRPr="000A5F0F">
        <w:rPr>
          <w:rFonts w:ascii="Arial" w:hAnsi="Arial" w:cs="Arial"/>
          <w:sz w:val="14"/>
          <w:szCs w:val="14"/>
        </w:rPr>
        <w:t>which</w:t>
      </w:r>
      <w:r w:rsidRPr="000A5F0F">
        <w:rPr>
          <w:rFonts w:ascii="Arial" w:hAnsi="Arial" w:cs="Arial"/>
          <w:spacing w:val="-3"/>
          <w:sz w:val="14"/>
          <w:szCs w:val="14"/>
        </w:rPr>
        <w:t xml:space="preserve"> </w:t>
      </w:r>
      <w:r w:rsidRPr="000A5F0F">
        <w:rPr>
          <w:rFonts w:ascii="Arial" w:hAnsi="Arial" w:cs="Arial"/>
          <w:sz w:val="14"/>
          <w:szCs w:val="14"/>
        </w:rPr>
        <w:t>any</w:t>
      </w:r>
      <w:r w:rsidRPr="000A5F0F">
        <w:rPr>
          <w:rFonts w:ascii="Arial" w:hAnsi="Arial" w:cs="Arial"/>
          <w:spacing w:val="-5"/>
          <w:sz w:val="14"/>
          <w:szCs w:val="14"/>
        </w:rPr>
        <w:t xml:space="preserve"> </w:t>
      </w:r>
      <w:r w:rsidRPr="000A5F0F">
        <w:rPr>
          <w:rFonts w:ascii="Arial" w:hAnsi="Arial" w:cs="Arial"/>
          <w:sz w:val="14"/>
          <w:szCs w:val="14"/>
        </w:rPr>
        <w:t>such</w:t>
      </w:r>
      <w:r w:rsidRPr="000A5F0F">
        <w:rPr>
          <w:rFonts w:ascii="Arial" w:hAnsi="Arial" w:cs="Arial"/>
          <w:spacing w:val="-6"/>
          <w:sz w:val="14"/>
          <w:szCs w:val="14"/>
        </w:rPr>
        <w:t xml:space="preserve"> </w:t>
      </w:r>
      <w:r w:rsidRPr="000A5F0F">
        <w:rPr>
          <w:rFonts w:ascii="Arial" w:hAnsi="Arial" w:cs="Arial"/>
          <w:sz w:val="14"/>
          <w:szCs w:val="14"/>
        </w:rPr>
        <w:t>claim</w:t>
      </w:r>
      <w:r w:rsidRPr="000A5F0F">
        <w:rPr>
          <w:rFonts w:ascii="Arial" w:hAnsi="Arial" w:cs="Arial"/>
          <w:spacing w:val="-4"/>
          <w:sz w:val="14"/>
          <w:szCs w:val="14"/>
        </w:rPr>
        <w:t xml:space="preserve"> </w:t>
      </w:r>
      <w:r w:rsidRPr="000A5F0F">
        <w:rPr>
          <w:rFonts w:ascii="Arial" w:hAnsi="Arial" w:cs="Arial"/>
          <w:sz w:val="14"/>
          <w:szCs w:val="14"/>
        </w:rPr>
        <w:t>is made, not to include the value of the Metal; (ii) Refining Services will not exceed the aggregate</w:t>
      </w:r>
      <w:r w:rsidRPr="000A5F0F">
        <w:rPr>
          <w:rFonts w:ascii="Arial" w:hAnsi="Arial" w:cs="Arial"/>
          <w:spacing w:val="-4"/>
          <w:sz w:val="14"/>
          <w:szCs w:val="14"/>
        </w:rPr>
        <w:t xml:space="preserve"> </w:t>
      </w:r>
      <w:r w:rsidRPr="000A5F0F">
        <w:rPr>
          <w:rFonts w:ascii="Arial" w:hAnsi="Arial" w:cs="Arial"/>
          <w:sz w:val="14"/>
          <w:szCs w:val="14"/>
        </w:rPr>
        <w:t>amounts</w:t>
      </w:r>
      <w:r w:rsidRPr="000A5F0F">
        <w:rPr>
          <w:rFonts w:ascii="Arial" w:hAnsi="Arial" w:cs="Arial"/>
          <w:spacing w:val="-4"/>
          <w:sz w:val="14"/>
          <w:szCs w:val="14"/>
        </w:rPr>
        <w:t xml:space="preserve"> </w:t>
      </w:r>
      <w:r w:rsidRPr="000A5F0F">
        <w:rPr>
          <w:rFonts w:ascii="Arial" w:hAnsi="Arial" w:cs="Arial"/>
          <w:sz w:val="14"/>
          <w:szCs w:val="14"/>
        </w:rPr>
        <w:t>paid</w:t>
      </w:r>
      <w:r w:rsidRPr="000A5F0F">
        <w:rPr>
          <w:rFonts w:ascii="Arial" w:hAnsi="Arial" w:cs="Arial"/>
          <w:spacing w:val="-4"/>
          <w:sz w:val="14"/>
          <w:szCs w:val="14"/>
        </w:rPr>
        <w:t xml:space="preserve"> </w:t>
      </w:r>
      <w:r w:rsidRPr="000A5F0F">
        <w:rPr>
          <w:rFonts w:ascii="Arial" w:hAnsi="Arial" w:cs="Arial"/>
          <w:sz w:val="14"/>
          <w:szCs w:val="14"/>
        </w:rPr>
        <w:t>to</w:t>
      </w:r>
      <w:r w:rsidRPr="000A5F0F">
        <w:rPr>
          <w:rFonts w:ascii="Arial" w:hAnsi="Arial" w:cs="Arial"/>
          <w:spacing w:val="-5"/>
          <w:sz w:val="14"/>
          <w:szCs w:val="14"/>
        </w:rPr>
        <w:t xml:space="preserve"> </w:t>
      </w:r>
      <w:r w:rsidRPr="000A5F0F">
        <w:rPr>
          <w:rFonts w:ascii="Arial" w:hAnsi="Arial" w:cs="Arial"/>
          <w:sz w:val="14"/>
          <w:szCs w:val="14"/>
        </w:rPr>
        <w:t>Umicore</w:t>
      </w:r>
      <w:r w:rsidRPr="000A5F0F">
        <w:rPr>
          <w:rFonts w:ascii="Arial" w:hAnsi="Arial" w:cs="Arial"/>
          <w:spacing w:val="-2"/>
          <w:sz w:val="14"/>
          <w:szCs w:val="14"/>
        </w:rPr>
        <w:t xml:space="preserve"> </w:t>
      </w:r>
      <w:r w:rsidRPr="000A5F0F">
        <w:rPr>
          <w:rFonts w:ascii="Arial" w:hAnsi="Arial" w:cs="Arial"/>
          <w:sz w:val="14"/>
          <w:szCs w:val="14"/>
        </w:rPr>
        <w:t>with</w:t>
      </w:r>
      <w:r w:rsidRPr="000A5F0F">
        <w:rPr>
          <w:rFonts w:ascii="Arial" w:hAnsi="Arial" w:cs="Arial"/>
          <w:spacing w:val="-4"/>
          <w:sz w:val="14"/>
          <w:szCs w:val="14"/>
        </w:rPr>
        <w:t xml:space="preserve"> </w:t>
      </w:r>
      <w:r w:rsidRPr="000A5F0F">
        <w:rPr>
          <w:rFonts w:ascii="Arial" w:hAnsi="Arial" w:cs="Arial"/>
          <w:sz w:val="14"/>
          <w:szCs w:val="14"/>
        </w:rPr>
        <w:t>respect</w:t>
      </w:r>
      <w:r w:rsidRPr="000A5F0F">
        <w:rPr>
          <w:rFonts w:ascii="Arial" w:hAnsi="Arial" w:cs="Arial"/>
          <w:spacing w:val="-4"/>
          <w:sz w:val="14"/>
          <w:szCs w:val="14"/>
        </w:rPr>
        <w:t xml:space="preserve"> </w:t>
      </w:r>
      <w:r w:rsidRPr="000A5F0F">
        <w:rPr>
          <w:rFonts w:ascii="Arial" w:hAnsi="Arial" w:cs="Arial"/>
          <w:sz w:val="14"/>
          <w:szCs w:val="14"/>
        </w:rPr>
        <w:t>to</w:t>
      </w:r>
      <w:r w:rsidRPr="000A5F0F">
        <w:rPr>
          <w:rFonts w:ascii="Arial" w:hAnsi="Arial" w:cs="Arial"/>
          <w:spacing w:val="-4"/>
          <w:sz w:val="14"/>
          <w:szCs w:val="14"/>
        </w:rPr>
        <w:t xml:space="preserve"> </w:t>
      </w:r>
      <w:r w:rsidRPr="000A5F0F">
        <w:rPr>
          <w:rFonts w:ascii="Arial" w:hAnsi="Arial" w:cs="Arial"/>
          <w:sz w:val="14"/>
          <w:szCs w:val="14"/>
        </w:rPr>
        <w:t>the</w:t>
      </w:r>
      <w:r w:rsidRPr="000A5F0F">
        <w:rPr>
          <w:rFonts w:ascii="Arial" w:hAnsi="Arial" w:cs="Arial"/>
          <w:spacing w:val="-4"/>
          <w:sz w:val="14"/>
          <w:szCs w:val="14"/>
        </w:rPr>
        <w:t xml:space="preserve"> </w:t>
      </w:r>
      <w:r w:rsidRPr="000A5F0F">
        <w:rPr>
          <w:rFonts w:ascii="Arial" w:hAnsi="Arial" w:cs="Arial"/>
          <w:sz w:val="14"/>
          <w:szCs w:val="14"/>
        </w:rPr>
        <w:t>materials</w:t>
      </w:r>
      <w:r w:rsidRPr="000A5F0F">
        <w:rPr>
          <w:rFonts w:ascii="Arial" w:hAnsi="Arial" w:cs="Arial"/>
          <w:spacing w:val="-4"/>
          <w:sz w:val="14"/>
          <w:szCs w:val="14"/>
        </w:rPr>
        <w:t xml:space="preserve"> </w:t>
      </w:r>
      <w:r w:rsidRPr="000A5F0F">
        <w:rPr>
          <w:rFonts w:ascii="Arial" w:hAnsi="Arial" w:cs="Arial"/>
          <w:sz w:val="14"/>
          <w:szCs w:val="14"/>
        </w:rPr>
        <w:t>for</w:t>
      </w:r>
      <w:r w:rsidRPr="000A5F0F">
        <w:rPr>
          <w:rFonts w:ascii="Arial" w:hAnsi="Arial" w:cs="Arial"/>
          <w:spacing w:val="-4"/>
          <w:sz w:val="14"/>
          <w:szCs w:val="14"/>
        </w:rPr>
        <w:t xml:space="preserve"> </w:t>
      </w:r>
      <w:r w:rsidRPr="000A5F0F">
        <w:rPr>
          <w:rFonts w:ascii="Arial" w:hAnsi="Arial" w:cs="Arial"/>
          <w:sz w:val="14"/>
          <w:szCs w:val="14"/>
        </w:rPr>
        <w:t>which</w:t>
      </w:r>
      <w:r w:rsidRPr="000A5F0F">
        <w:rPr>
          <w:rFonts w:ascii="Arial" w:hAnsi="Arial" w:cs="Arial"/>
          <w:spacing w:val="-2"/>
          <w:sz w:val="14"/>
          <w:szCs w:val="14"/>
        </w:rPr>
        <w:t xml:space="preserve"> </w:t>
      </w:r>
      <w:r w:rsidRPr="000A5F0F">
        <w:rPr>
          <w:rFonts w:ascii="Arial" w:hAnsi="Arial" w:cs="Arial"/>
          <w:sz w:val="14"/>
          <w:szCs w:val="14"/>
        </w:rPr>
        <w:t>any</w:t>
      </w:r>
      <w:r w:rsidRPr="000A5F0F">
        <w:rPr>
          <w:rFonts w:ascii="Arial" w:hAnsi="Arial" w:cs="Arial"/>
          <w:spacing w:val="-6"/>
          <w:sz w:val="14"/>
          <w:szCs w:val="14"/>
        </w:rPr>
        <w:t xml:space="preserve"> </w:t>
      </w:r>
      <w:r w:rsidRPr="000A5F0F">
        <w:rPr>
          <w:rFonts w:ascii="Arial" w:hAnsi="Arial" w:cs="Arial"/>
          <w:sz w:val="14"/>
          <w:szCs w:val="14"/>
        </w:rPr>
        <w:t>claim is made; and (iii) Metal Account transactions will not exceed the value of the aggregate</w:t>
      </w:r>
      <w:r w:rsidRPr="000A5F0F">
        <w:rPr>
          <w:rFonts w:ascii="Arial" w:hAnsi="Arial" w:cs="Arial"/>
          <w:spacing w:val="-4"/>
          <w:sz w:val="14"/>
          <w:szCs w:val="14"/>
        </w:rPr>
        <w:t xml:space="preserve"> </w:t>
      </w:r>
      <w:r w:rsidRPr="000A5F0F">
        <w:rPr>
          <w:rFonts w:ascii="Arial" w:hAnsi="Arial" w:cs="Arial"/>
          <w:sz w:val="14"/>
          <w:szCs w:val="14"/>
        </w:rPr>
        <w:t>net</w:t>
      </w:r>
      <w:r w:rsidRPr="000A5F0F">
        <w:rPr>
          <w:rFonts w:ascii="Arial" w:hAnsi="Arial" w:cs="Arial"/>
          <w:spacing w:val="-2"/>
          <w:sz w:val="14"/>
          <w:szCs w:val="14"/>
        </w:rPr>
        <w:t xml:space="preserve"> </w:t>
      </w:r>
      <w:r w:rsidRPr="000A5F0F">
        <w:rPr>
          <w:rFonts w:ascii="Arial" w:hAnsi="Arial" w:cs="Arial"/>
          <w:sz w:val="14"/>
          <w:szCs w:val="14"/>
        </w:rPr>
        <w:t>quantity</w:t>
      </w:r>
      <w:r w:rsidRPr="000A5F0F">
        <w:rPr>
          <w:rFonts w:ascii="Arial" w:hAnsi="Arial" w:cs="Arial"/>
          <w:spacing w:val="-6"/>
          <w:sz w:val="14"/>
          <w:szCs w:val="14"/>
        </w:rPr>
        <w:t xml:space="preserve"> </w:t>
      </w:r>
      <w:r w:rsidRPr="000A5F0F">
        <w:rPr>
          <w:rFonts w:ascii="Arial" w:hAnsi="Arial" w:cs="Arial"/>
          <w:sz w:val="14"/>
          <w:szCs w:val="14"/>
        </w:rPr>
        <w:t>of Metal</w:t>
      </w:r>
      <w:r w:rsidRPr="000A5F0F">
        <w:rPr>
          <w:rFonts w:ascii="Arial" w:hAnsi="Arial" w:cs="Arial"/>
          <w:spacing w:val="-1"/>
          <w:sz w:val="14"/>
          <w:szCs w:val="14"/>
        </w:rPr>
        <w:t xml:space="preserve"> </w:t>
      </w:r>
      <w:r w:rsidRPr="000A5F0F">
        <w:rPr>
          <w:rFonts w:ascii="Arial" w:hAnsi="Arial" w:cs="Arial"/>
          <w:sz w:val="14"/>
          <w:szCs w:val="14"/>
        </w:rPr>
        <w:t>properly</w:t>
      </w:r>
      <w:r w:rsidRPr="000A5F0F">
        <w:rPr>
          <w:rFonts w:ascii="Arial" w:hAnsi="Arial" w:cs="Arial"/>
          <w:spacing w:val="-4"/>
          <w:sz w:val="14"/>
          <w:szCs w:val="14"/>
        </w:rPr>
        <w:t xml:space="preserve"> </w:t>
      </w:r>
      <w:r w:rsidRPr="000A5F0F">
        <w:rPr>
          <w:rFonts w:ascii="Arial" w:hAnsi="Arial" w:cs="Arial"/>
          <w:sz w:val="14"/>
          <w:szCs w:val="14"/>
        </w:rPr>
        <w:t>credited</w:t>
      </w:r>
      <w:r w:rsidRPr="000A5F0F">
        <w:rPr>
          <w:rFonts w:ascii="Arial" w:hAnsi="Arial" w:cs="Arial"/>
          <w:spacing w:val="-4"/>
          <w:sz w:val="14"/>
          <w:szCs w:val="14"/>
        </w:rPr>
        <w:t xml:space="preserve"> </w:t>
      </w:r>
      <w:r w:rsidRPr="000A5F0F">
        <w:rPr>
          <w:rFonts w:ascii="Arial" w:hAnsi="Arial" w:cs="Arial"/>
          <w:sz w:val="14"/>
          <w:szCs w:val="14"/>
        </w:rPr>
        <w:t>to</w:t>
      </w:r>
      <w:r w:rsidRPr="000A5F0F">
        <w:rPr>
          <w:rFonts w:ascii="Arial" w:hAnsi="Arial" w:cs="Arial"/>
          <w:spacing w:val="-4"/>
          <w:sz w:val="14"/>
          <w:szCs w:val="14"/>
        </w:rPr>
        <w:t xml:space="preserve"> </w:t>
      </w:r>
      <w:r w:rsidRPr="000A5F0F">
        <w:rPr>
          <w:rFonts w:ascii="Arial" w:hAnsi="Arial" w:cs="Arial"/>
          <w:sz w:val="14"/>
          <w:szCs w:val="14"/>
        </w:rPr>
        <w:t>such</w:t>
      </w:r>
      <w:r w:rsidRPr="000A5F0F">
        <w:rPr>
          <w:rFonts w:ascii="Arial" w:hAnsi="Arial" w:cs="Arial"/>
          <w:spacing w:val="-2"/>
          <w:sz w:val="14"/>
          <w:szCs w:val="14"/>
        </w:rPr>
        <w:t xml:space="preserve"> </w:t>
      </w:r>
      <w:r w:rsidRPr="000A5F0F">
        <w:rPr>
          <w:rFonts w:ascii="Arial" w:hAnsi="Arial" w:cs="Arial"/>
          <w:sz w:val="14"/>
          <w:szCs w:val="14"/>
        </w:rPr>
        <w:t>Metal</w:t>
      </w:r>
      <w:r w:rsidRPr="000A5F0F">
        <w:rPr>
          <w:rFonts w:ascii="Arial" w:hAnsi="Arial" w:cs="Arial"/>
          <w:spacing w:val="-4"/>
          <w:sz w:val="14"/>
          <w:szCs w:val="14"/>
        </w:rPr>
        <w:t xml:space="preserve"> </w:t>
      </w:r>
      <w:r w:rsidRPr="000A5F0F">
        <w:rPr>
          <w:rFonts w:ascii="Arial" w:hAnsi="Arial" w:cs="Arial"/>
          <w:sz w:val="14"/>
          <w:szCs w:val="14"/>
        </w:rPr>
        <w:t>Account.</w:t>
      </w:r>
    </w:p>
    <w:p w14:paraId="0C22CBBE" w14:textId="77777777" w:rsidR="00683E7F" w:rsidRPr="000A5F0F" w:rsidRDefault="00683E7F" w:rsidP="002D41B2">
      <w:pPr>
        <w:pStyle w:val="BodyText"/>
        <w:spacing w:after="0"/>
        <w:jc w:val="both"/>
        <w:rPr>
          <w:rFonts w:ascii="Arial" w:hAnsi="Arial" w:cs="Arial"/>
          <w:sz w:val="14"/>
          <w:szCs w:val="14"/>
        </w:rPr>
      </w:pPr>
    </w:p>
    <w:p w14:paraId="2DEEF624" w14:textId="77777777" w:rsidR="00683E7F" w:rsidRPr="000A5F0F" w:rsidRDefault="00683E7F" w:rsidP="002D41B2">
      <w:pPr>
        <w:pStyle w:val="ListParagraph"/>
        <w:widowControl w:val="0"/>
        <w:numPr>
          <w:ilvl w:val="0"/>
          <w:numId w:val="19"/>
        </w:numPr>
        <w:tabs>
          <w:tab w:val="left" w:pos="384"/>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 xml:space="preserve">Confidentiality. </w:t>
      </w:r>
      <w:r w:rsidRPr="000A5F0F">
        <w:rPr>
          <w:rFonts w:ascii="Arial" w:hAnsi="Arial" w:cs="Arial"/>
          <w:sz w:val="14"/>
          <w:szCs w:val="14"/>
        </w:rPr>
        <w:t>Customer shall treat the Agreement and any sensitive, proprietary,</w:t>
      </w:r>
      <w:r w:rsidRPr="000A5F0F">
        <w:rPr>
          <w:rFonts w:ascii="Arial" w:hAnsi="Arial" w:cs="Arial"/>
          <w:spacing w:val="-4"/>
          <w:sz w:val="14"/>
          <w:szCs w:val="14"/>
        </w:rPr>
        <w:t xml:space="preserve"> </w:t>
      </w:r>
      <w:r w:rsidRPr="000A5F0F">
        <w:rPr>
          <w:rFonts w:ascii="Arial" w:hAnsi="Arial" w:cs="Arial"/>
          <w:sz w:val="14"/>
          <w:szCs w:val="14"/>
        </w:rPr>
        <w:t>or</w:t>
      </w:r>
      <w:r w:rsidRPr="000A5F0F">
        <w:rPr>
          <w:rFonts w:ascii="Arial" w:hAnsi="Arial" w:cs="Arial"/>
          <w:spacing w:val="-7"/>
          <w:sz w:val="14"/>
          <w:szCs w:val="14"/>
        </w:rPr>
        <w:t xml:space="preserve"> </w:t>
      </w:r>
      <w:r w:rsidRPr="000A5F0F">
        <w:rPr>
          <w:rFonts w:ascii="Arial" w:hAnsi="Arial" w:cs="Arial"/>
          <w:sz w:val="14"/>
          <w:szCs w:val="14"/>
        </w:rPr>
        <w:t>confidential</w:t>
      </w:r>
      <w:r w:rsidRPr="000A5F0F">
        <w:rPr>
          <w:rFonts w:ascii="Arial" w:hAnsi="Arial" w:cs="Arial"/>
          <w:spacing w:val="-4"/>
          <w:sz w:val="14"/>
          <w:szCs w:val="14"/>
        </w:rPr>
        <w:t xml:space="preserve"> </w:t>
      </w:r>
      <w:r w:rsidRPr="000A5F0F">
        <w:rPr>
          <w:rFonts w:ascii="Arial" w:hAnsi="Arial" w:cs="Arial"/>
          <w:sz w:val="14"/>
          <w:szCs w:val="14"/>
        </w:rPr>
        <w:t>information</w:t>
      </w:r>
      <w:r w:rsidRPr="000A5F0F">
        <w:rPr>
          <w:rFonts w:ascii="Arial" w:hAnsi="Arial" w:cs="Arial"/>
          <w:spacing w:val="-4"/>
          <w:sz w:val="14"/>
          <w:szCs w:val="14"/>
        </w:rPr>
        <w:t xml:space="preserve"> </w:t>
      </w:r>
      <w:r w:rsidRPr="000A5F0F">
        <w:rPr>
          <w:rFonts w:ascii="Arial" w:hAnsi="Arial" w:cs="Arial"/>
          <w:sz w:val="14"/>
          <w:szCs w:val="14"/>
        </w:rPr>
        <w:t>provided</w:t>
      </w:r>
      <w:r w:rsidRPr="000A5F0F">
        <w:rPr>
          <w:rFonts w:ascii="Arial" w:hAnsi="Arial" w:cs="Arial"/>
          <w:spacing w:val="-7"/>
          <w:sz w:val="14"/>
          <w:szCs w:val="14"/>
        </w:rPr>
        <w:t xml:space="preserve"> </w:t>
      </w:r>
      <w:r w:rsidRPr="000A5F0F">
        <w:rPr>
          <w:rFonts w:ascii="Arial" w:hAnsi="Arial" w:cs="Arial"/>
          <w:sz w:val="14"/>
          <w:szCs w:val="14"/>
        </w:rPr>
        <w:t>by</w:t>
      </w:r>
      <w:r w:rsidRPr="000A5F0F">
        <w:rPr>
          <w:rFonts w:ascii="Arial" w:hAnsi="Arial" w:cs="Arial"/>
          <w:spacing w:val="-9"/>
          <w:sz w:val="14"/>
          <w:szCs w:val="14"/>
        </w:rPr>
        <w:t xml:space="preserve"> </w:t>
      </w:r>
      <w:r w:rsidRPr="000A5F0F">
        <w:rPr>
          <w:rFonts w:ascii="Arial" w:hAnsi="Arial" w:cs="Arial"/>
          <w:sz w:val="14"/>
          <w:szCs w:val="14"/>
        </w:rPr>
        <w:t>Umicore</w:t>
      </w:r>
      <w:r w:rsidRPr="000A5F0F">
        <w:rPr>
          <w:rFonts w:ascii="Arial" w:hAnsi="Arial" w:cs="Arial"/>
          <w:spacing w:val="-4"/>
          <w:sz w:val="14"/>
          <w:szCs w:val="14"/>
        </w:rPr>
        <w:t xml:space="preserve"> </w:t>
      </w:r>
      <w:r w:rsidRPr="000A5F0F">
        <w:rPr>
          <w:rFonts w:ascii="Arial" w:hAnsi="Arial" w:cs="Arial"/>
          <w:sz w:val="14"/>
          <w:szCs w:val="14"/>
        </w:rPr>
        <w:t>as</w:t>
      </w:r>
      <w:r w:rsidRPr="000A5F0F">
        <w:rPr>
          <w:rFonts w:ascii="Arial" w:hAnsi="Arial" w:cs="Arial"/>
          <w:spacing w:val="-6"/>
          <w:sz w:val="14"/>
          <w:szCs w:val="14"/>
        </w:rPr>
        <w:t xml:space="preserve"> </w:t>
      </w:r>
      <w:r w:rsidRPr="000A5F0F">
        <w:rPr>
          <w:rFonts w:ascii="Arial" w:hAnsi="Arial" w:cs="Arial"/>
          <w:sz w:val="14"/>
          <w:szCs w:val="14"/>
        </w:rPr>
        <w:t>confidential,</w:t>
      </w:r>
      <w:r w:rsidRPr="000A5F0F">
        <w:rPr>
          <w:rFonts w:ascii="Arial" w:hAnsi="Arial" w:cs="Arial"/>
          <w:spacing w:val="-4"/>
          <w:sz w:val="14"/>
          <w:szCs w:val="14"/>
        </w:rPr>
        <w:t xml:space="preserve"> </w:t>
      </w:r>
      <w:r w:rsidRPr="000A5F0F">
        <w:rPr>
          <w:rFonts w:ascii="Arial" w:hAnsi="Arial" w:cs="Arial"/>
          <w:sz w:val="14"/>
          <w:szCs w:val="14"/>
        </w:rPr>
        <w:t>and</w:t>
      </w:r>
      <w:r w:rsidRPr="000A5F0F">
        <w:rPr>
          <w:rFonts w:ascii="Arial" w:hAnsi="Arial" w:cs="Arial"/>
          <w:spacing w:val="-7"/>
          <w:sz w:val="14"/>
          <w:szCs w:val="14"/>
        </w:rPr>
        <w:t xml:space="preserve"> </w:t>
      </w:r>
      <w:r w:rsidRPr="000A5F0F">
        <w:rPr>
          <w:rFonts w:ascii="Arial" w:hAnsi="Arial" w:cs="Arial"/>
          <w:sz w:val="14"/>
          <w:szCs w:val="14"/>
        </w:rPr>
        <w:t>shall not disclose it, or its contents, to any third party without the prior written consent of Umicore.</w:t>
      </w:r>
    </w:p>
    <w:p w14:paraId="43658CCF" w14:textId="77777777" w:rsidR="00683E7F" w:rsidRPr="000A5F0F" w:rsidRDefault="00683E7F" w:rsidP="002D41B2">
      <w:pPr>
        <w:pStyle w:val="BodyText"/>
        <w:spacing w:after="0"/>
        <w:jc w:val="both"/>
        <w:rPr>
          <w:rFonts w:ascii="Arial" w:hAnsi="Arial" w:cs="Arial"/>
          <w:sz w:val="14"/>
          <w:szCs w:val="14"/>
        </w:rPr>
      </w:pPr>
    </w:p>
    <w:p w14:paraId="29D7B0DA" w14:textId="77777777" w:rsidR="00683E7F" w:rsidRPr="000A5F0F" w:rsidRDefault="00683E7F" w:rsidP="002D41B2">
      <w:pPr>
        <w:pStyle w:val="ListParagraph"/>
        <w:widowControl w:val="0"/>
        <w:numPr>
          <w:ilvl w:val="0"/>
          <w:numId w:val="19"/>
        </w:numPr>
        <w:tabs>
          <w:tab w:val="left" w:pos="343"/>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 xml:space="preserve">Setoff. </w:t>
      </w:r>
      <w:r w:rsidRPr="000A5F0F">
        <w:rPr>
          <w:rFonts w:ascii="Arial" w:hAnsi="Arial" w:cs="Arial"/>
          <w:sz w:val="14"/>
          <w:szCs w:val="14"/>
        </w:rPr>
        <w:t>Umicore may, without prejudice to its other rights and remedies, setoff any liability that Umicore owes to Customer against any liability that Customer owes to Umicore, regardless of whether such liability is matured or liquidated. The value of Metal will be determined as described in Section 10</w:t>
      </w:r>
      <w:r w:rsidRPr="000A5F0F">
        <w:rPr>
          <w:rFonts w:ascii="Arial" w:hAnsi="Arial" w:cs="Arial"/>
          <w:spacing w:val="-23"/>
          <w:sz w:val="14"/>
          <w:szCs w:val="14"/>
        </w:rPr>
        <w:t xml:space="preserve"> </w:t>
      </w:r>
      <w:r w:rsidRPr="000A5F0F">
        <w:rPr>
          <w:rFonts w:ascii="Arial" w:hAnsi="Arial" w:cs="Arial"/>
          <w:sz w:val="14"/>
          <w:szCs w:val="14"/>
        </w:rPr>
        <w:t>(Termination).</w:t>
      </w:r>
    </w:p>
    <w:p w14:paraId="52A851E4" w14:textId="77777777" w:rsidR="00683E7F" w:rsidRPr="000A5F0F" w:rsidRDefault="00683E7F" w:rsidP="002D41B2">
      <w:pPr>
        <w:pStyle w:val="BodyText"/>
        <w:spacing w:after="0"/>
        <w:jc w:val="both"/>
        <w:rPr>
          <w:rFonts w:ascii="Arial" w:hAnsi="Arial" w:cs="Arial"/>
          <w:sz w:val="14"/>
          <w:szCs w:val="14"/>
        </w:rPr>
      </w:pPr>
    </w:p>
    <w:p w14:paraId="1E5A8899" w14:textId="77777777" w:rsidR="00683E7F" w:rsidRPr="000A5F0F" w:rsidRDefault="00683E7F" w:rsidP="002D41B2">
      <w:pPr>
        <w:pStyle w:val="ListParagraph"/>
        <w:widowControl w:val="0"/>
        <w:numPr>
          <w:ilvl w:val="0"/>
          <w:numId w:val="19"/>
        </w:numPr>
        <w:tabs>
          <w:tab w:val="left" w:pos="381"/>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 xml:space="preserve">Force Majeure. </w:t>
      </w:r>
      <w:r w:rsidRPr="000A5F0F">
        <w:rPr>
          <w:rFonts w:ascii="Arial" w:hAnsi="Arial" w:cs="Arial"/>
          <w:sz w:val="14"/>
          <w:szCs w:val="14"/>
        </w:rPr>
        <w:t>Umicore will be excused from its obligations under the Agreement to the extent prevented by circumstances beyond its reasonable control, including, without limitation, fire, flood, natural disaster, change in applicable law, difficulty sourcing raw materials, war, equipment breakdown, strike, lockout, labor dispute, and interruption in utilities or</w:t>
      </w:r>
      <w:r w:rsidRPr="000A5F0F">
        <w:rPr>
          <w:rFonts w:ascii="Arial" w:hAnsi="Arial" w:cs="Arial"/>
          <w:spacing w:val="-18"/>
          <w:sz w:val="14"/>
          <w:szCs w:val="14"/>
        </w:rPr>
        <w:t xml:space="preserve"> </w:t>
      </w:r>
      <w:r w:rsidRPr="000A5F0F">
        <w:rPr>
          <w:rFonts w:ascii="Arial" w:hAnsi="Arial" w:cs="Arial"/>
          <w:sz w:val="14"/>
          <w:szCs w:val="14"/>
        </w:rPr>
        <w:t>transportation.</w:t>
      </w:r>
    </w:p>
    <w:p w14:paraId="12371739" w14:textId="77777777" w:rsidR="00683E7F" w:rsidRPr="000A5F0F" w:rsidRDefault="00683E7F" w:rsidP="002D41B2">
      <w:pPr>
        <w:pStyle w:val="BodyText"/>
        <w:spacing w:after="0"/>
        <w:jc w:val="both"/>
        <w:rPr>
          <w:rFonts w:ascii="Arial" w:hAnsi="Arial" w:cs="Arial"/>
          <w:sz w:val="14"/>
          <w:szCs w:val="14"/>
        </w:rPr>
      </w:pPr>
    </w:p>
    <w:p w14:paraId="66829DAD" w14:textId="77777777" w:rsidR="00683E7F" w:rsidRPr="000A5F0F" w:rsidRDefault="00683E7F" w:rsidP="002D41B2">
      <w:pPr>
        <w:pStyle w:val="ListParagraph"/>
        <w:widowControl w:val="0"/>
        <w:numPr>
          <w:ilvl w:val="0"/>
          <w:numId w:val="19"/>
        </w:numPr>
        <w:tabs>
          <w:tab w:val="left" w:pos="324"/>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Governing</w:t>
      </w:r>
      <w:r w:rsidRPr="000A5F0F">
        <w:rPr>
          <w:rFonts w:ascii="Arial" w:hAnsi="Arial" w:cs="Arial"/>
          <w:b/>
          <w:spacing w:val="-10"/>
          <w:sz w:val="14"/>
          <w:szCs w:val="14"/>
        </w:rPr>
        <w:t xml:space="preserve"> </w:t>
      </w:r>
      <w:r w:rsidRPr="000A5F0F">
        <w:rPr>
          <w:rFonts w:ascii="Arial" w:hAnsi="Arial" w:cs="Arial"/>
          <w:b/>
          <w:sz w:val="14"/>
          <w:szCs w:val="14"/>
        </w:rPr>
        <w:t>Law</w:t>
      </w:r>
      <w:r w:rsidRPr="000A5F0F">
        <w:rPr>
          <w:rFonts w:ascii="Arial" w:hAnsi="Arial" w:cs="Arial"/>
          <w:b/>
          <w:spacing w:val="-10"/>
          <w:sz w:val="14"/>
          <w:szCs w:val="14"/>
        </w:rPr>
        <w:t xml:space="preserve"> </w:t>
      </w:r>
      <w:r w:rsidRPr="000A5F0F">
        <w:rPr>
          <w:rFonts w:ascii="Arial" w:hAnsi="Arial" w:cs="Arial"/>
          <w:b/>
          <w:sz w:val="14"/>
          <w:szCs w:val="14"/>
        </w:rPr>
        <w:t>and</w:t>
      </w:r>
      <w:r w:rsidRPr="000A5F0F">
        <w:rPr>
          <w:rFonts w:ascii="Arial" w:hAnsi="Arial" w:cs="Arial"/>
          <w:b/>
          <w:spacing w:val="-10"/>
          <w:sz w:val="14"/>
          <w:szCs w:val="14"/>
        </w:rPr>
        <w:t xml:space="preserve"> </w:t>
      </w:r>
      <w:r w:rsidRPr="000A5F0F">
        <w:rPr>
          <w:rFonts w:ascii="Arial" w:hAnsi="Arial" w:cs="Arial"/>
          <w:b/>
          <w:sz w:val="14"/>
          <w:szCs w:val="14"/>
        </w:rPr>
        <w:t>Arbitration.</w:t>
      </w:r>
      <w:r w:rsidRPr="000A5F0F">
        <w:rPr>
          <w:rFonts w:ascii="Arial" w:hAnsi="Arial" w:cs="Arial"/>
          <w:b/>
          <w:spacing w:val="14"/>
          <w:sz w:val="14"/>
          <w:szCs w:val="14"/>
        </w:rPr>
        <w:t xml:space="preserve"> </w:t>
      </w:r>
      <w:r w:rsidRPr="000A5F0F">
        <w:rPr>
          <w:rFonts w:ascii="Arial" w:hAnsi="Arial" w:cs="Arial"/>
          <w:sz w:val="14"/>
          <w:szCs w:val="14"/>
        </w:rPr>
        <w:t>The</w:t>
      </w:r>
      <w:r w:rsidRPr="000A5F0F">
        <w:rPr>
          <w:rFonts w:ascii="Arial" w:hAnsi="Arial" w:cs="Arial"/>
          <w:spacing w:val="-12"/>
          <w:sz w:val="14"/>
          <w:szCs w:val="14"/>
        </w:rPr>
        <w:t xml:space="preserve"> </w:t>
      </w:r>
      <w:r w:rsidRPr="000A5F0F">
        <w:rPr>
          <w:rFonts w:ascii="Arial" w:hAnsi="Arial" w:cs="Arial"/>
          <w:sz w:val="14"/>
          <w:szCs w:val="14"/>
        </w:rPr>
        <w:t>Agreement</w:t>
      </w:r>
      <w:r w:rsidRPr="000A5F0F">
        <w:rPr>
          <w:rFonts w:ascii="Arial" w:hAnsi="Arial" w:cs="Arial"/>
          <w:spacing w:val="-12"/>
          <w:sz w:val="14"/>
          <w:szCs w:val="14"/>
        </w:rPr>
        <w:t xml:space="preserve"> </w:t>
      </w:r>
      <w:r w:rsidRPr="000A5F0F">
        <w:rPr>
          <w:rFonts w:ascii="Arial" w:hAnsi="Arial" w:cs="Arial"/>
          <w:sz w:val="14"/>
          <w:szCs w:val="14"/>
        </w:rPr>
        <w:t>and</w:t>
      </w:r>
      <w:r w:rsidRPr="000A5F0F">
        <w:rPr>
          <w:rFonts w:ascii="Arial" w:hAnsi="Arial" w:cs="Arial"/>
          <w:spacing w:val="-12"/>
          <w:sz w:val="14"/>
          <w:szCs w:val="14"/>
        </w:rPr>
        <w:t xml:space="preserve"> </w:t>
      </w:r>
      <w:r w:rsidRPr="000A5F0F">
        <w:rPr>
          <w:rFonts w:ascii="Arial" w:hAnsi="Arial" w:cs="Arial"/>
          <w:sz w:val="14"/>
          <w:szCs w:val="14"/>
        </w:rPr>
        <w:t>these</w:t>
      </w:r>
      <w:r w:rsidRPr="000A5F0F">
        <w:rPr>
          <w:rFonts w:ascii="Arial" w:hAnsi="Arial" w:cs="Arial"/>
          <w:spacing w:val="-12"/>
          <w:sz w:val="14"/>
          <w:szCs w:val="14"/>
        </w:rPr>
        <w:t xml:space="preserve"> </w:t>
      </w:r>
      <w:r w:rsidRPr="000A5F0F">
        <w:rPr>
          <w:rFonts w:ascii="Arial" w:hAnsi="Arial" w:cs="Arial"/>
          <w:sz w:val="14"/>
          <w:szCs w:val="14"/>
        </w:rPr>
        <w:t>Terms</w:t>
      </w:r>
      <w:r w:rsidRPr="000A5F0F">
        <w:rPr>
          <w:rFonts w:ascii="Arial" w:hAnsi="Arial" w:cs="Arial"/>
          <w:spacing w:val="-11"/>
          <w:sz w:val="14"/>
          <w:szCs w:val="14"/>
        </w:rPr>
        <w:t xml:space="preserve"> </w:t>
      </w:r>
      <w:r w:rsidRPr="000A5F0F">
        <w:rPr>
          <w:rFonts w:ascii="Arial" w:hAnsi="Arial" w:cs="Arial"/>
          <w:sz w:val="14"/>
          <w:szCs w:val="14"/>
        </w:rPr>
        <w:t>are</w:t>
      </w:r>
      <w:r w:rsidRPr="000A5F0F">
        <w:rPr>
          <w:rFonts w:ascii="Arial" w:hAnsi="Arial" w:cs="Arial"/>
          <w:spacing w:val="-12"/>
          <w:sz w:val="14"/>
          <w:szCs w:val="14"/>
        </w:rPr>
        <w:t xml:space="preserve"> </w:t>
      </w:r>
      <w:r w:rsidRPr="000A5F0F">
        <w:rPr>
          <w:rFonts w:ascii="Arial" w:hAnsi="Arial" w:cs="Arial"/>
          <w:sz w:val="14"/>
          <w:szCs w:val="14"/>
        </w:rPr>
        <w:t>governed by the laws of the State of Delaware, without regard to its conflict-of-law principles. Any claim or controversy arising out of the Agreement or these Terms must be brought exclusively in a court of competent jurisdiction located in Wilmington, Delaware. Customer hereby waives any and all defenses that it may have regarding such jurisdiction or venue. Notwithstanding the foregoing, if Customer exists under the laws of any non-U.S. jurisdiction, then any claim or controversy arising out of or relating</w:t>
      </w:r>
      <w:r w:rsidRPr="000A5F0F">
        <w:rPr>
          <w:rFonts w:ascii="Arial" w:hAnsi="Arial" w:cs="Arial"/>
          <w:spacing w:val="15"/>
          <w:sz w:val="14"/>
          <w:szCs w:val="14"/>
        </w:rPr>
        <w:t xml:space="preserve"> </w:t>
      </w:r>
      <w:r w:rsidRPr="000A5F0F">
        <w:rPr>
          <w:rFonts w:ascii="Arial" w:hAnsi="Arial" w:cs="Arial"/>
          <w:sz w:val="14"/>
          <w:szCs w:val="14"/>
        </w:rPr>
        <w:t>to</w:t>
      </w:r>
      <w:r w:rsidRPr="000A5F0F">
        <w:rPr>
          <w:rFonts w:ascii="Arial" w:hAnsi="Arial" w:cs="Arial"/>
          <w:spacing w:val="13"/>
          <w:sz w:val="14"/>
          <w:szCs w:val="14"/>
        </w:rPr>
        <w:t xml:space="preserve"> </w:t>
      </w:r>
      <w:r w:rsidRPr="000A5F0F">
        <w:rPr>
          <w:rFonts w:ascii="Arial" w:hAnsi="Arial" w:cs="Arial"/>
          <w:sz w:val="14"/>
          <w:szCs w:val="14"/>
        </w:rPr>
        <w:t>the</w:t>
      </w:r>
      <w:r w:rsidRPr="000A5F0F">
        <w:rPr>
          <w:rFonts w:ascii="Arial" w:hAnsi="Arial" w:cs="Arial"/>
          <w:spacing w:val="15"/>
          <w:sz w:val="14"/>
          <w:szCs w:val="14"/>
        </w:rPr>
        <w:t xml:space="preserve"> </w:t>
      </w:r>
      <w:r w:rsidRPr="000A5F0F">
        <w:rPr>
          <w:rFonts w:ascii="Arial" w:hAnsi="Arial" w:cs="Arial"/>
          <w:sz w:val="14"/>
          <w:szCs w:val="14"/>
        </w:rPr>
        <w:t>Agreement</w:t>
      </w:r>
      <w:r w:rsidRPr="000A5F0F">
        <w:rPr>
          <w:rFonts w:ascii="Arial" w:hAnsi="Arial" w:cs="Arial"/>
          <w:spacing w:val="16"/>
          <w:sz w:val="14"/>
          <w:szCs w:val="14"/>
        </w:rPr>
        <w:t xml:space="preserve"> </w:t>
      </w:r>
      <w:r w:rsidRPr="000A5F0F">
        <w:rPr>
          <w:rFonts w:ascii="Arial" w:hAnsi="Arial" w:cs="Arial"/>
          <w:sz w:val="14"/>
          <w:szCs w:val="14"/>
        </w:rPr>
        <w:t>or</w:t>
      </w:r>
      <w:r w:rsidRPr="000A5F0F">
        <w:rPr>
          <w:rFonts w:ascii="Arial" w:hAnsi="Arial" w:cs="Arial"/>
          <w:spacing w:val="15"/>
          <w:sz w:val="14"/>
          <w:szCs w:val="14"/>
        </w:rPr>
        <w:t xml:space="preserve"> </w:t>
      </w:r>
      <w:r w:rsidRPr="000A5F0F">
        <w:rPr>
          <w:rFonts w:ascii="Arial" w:hAnsi="Arial" w:cs="Arial"/>
          <w:sz w:val="14"/>
          <w:szCs w:val="14"/>
        </w:rPr>
        <w:t>these</w:t>
      </w:r>
      <w:r w:rsidRPr="000A5F0F">
        <w:rPr>
          <w:rFonts w:ascii="Arial" w:hAnsi="Arial" w:cs="Arial"/>
          <w:spacing w:val="13"/>
          <w:sz w:val="14"/>
          <w:szCs w:val="14"/>
        </w:rPr>
        <w:t xml:space="preserve"> </w:t>
      </w:r>
      <w:r w:rsidRPr="000A5F0F">
        <w:rPr>
          <w:rFonts w:ascii="Arial" w:hAnsi="Arial" w:cs="Arial"/>
          <w:sz w:val="14"/>
          <w:szCs w:val="14"/>
        </w:rPr>
        <w:t>Terms</w:t>
      </w:r>
      <w:r w:rsidRPr="000A5F0F">
        <w:rPr>
          <w:rFonts w:ascii="Arial" w:hAnsi="Arial" w:cs="Arial"/>
          <w:spacing w:val="16"/>
          <w:sz w:val="14"/>
          <w:szCs w:val="14"/>
        </w:rPr>
        <w:t xml:space="preserve"> </w:t>
      </w:r>
      <w:r w:rsidRPr="000A5F0F">
        <w:rPr>
          <w:rFonts w:ascii="Arial" w:hAnsi="Arial" w:cs="Arial"/>
          <w:sz w:val="14"/>
          <w:szCs w:val="14"/>
        </w:rPr>
        <w:t>will</w:t>
      </w:r>
      <w:r w:rsidRPr="000A5F0F">
        <w:rPr>
          <w:rFonts w:ascii="Arial" w:hAnsi="Arial" w:cs="Arial"/>
          <w:spacing w:val="16"/>
          <w:sz w:val="14"/>
          <w:szCs w:val="14"/>
        </w:rPr>
        <w:t xml:space="preserve"> </w:t>
      </w:r>
      <w:r w:rsidRPr="000A5F0F">
        <w:rPr>
          <w:rFonts w:ascii="Arial" w:hAnsi="Arial" w:cs="Arial"/>
          <w:sz w:val="14"/>
          <w:szCs w:val="14"/>
        </w:rPr>
        <w:t>be</w:t>
      </w:r>
      <w:r w:rsidRPr="000A5F0F">
        <w:rPr>
          <w:rFonts w:ascii="Arial" w:hAnsi="Arial" w:cs="Arial"/>
          <w:spacing w:val="15"/>
          <w:sz w:val="14"/>
          <w:szCs w:val="14"/>
        </w:rPr>
        <w:t xml:space="preserve"> </w:t>
      </w:r>
      <w:r w:rsidRPr="000A5F0F">
        <w:rPr>
          <w:rFonts w:ascii="Arial" w:hAnsi="Arial" w:cs="Arial"/>
          <w:sz w:val="14"/>
          <w:szCs w:val="14"/>
        </w:rPr>
        <w:t>resolved</w:t>
      </w:r>
      <w:r w:rsidRPr="000A5F0F">
        <w:rPr>
          <w:rFonts w:ascii="Arial" w:hAnsi="Arial" w:cs="Arial"/>
          <w:spacing w:val="15"/>
          <w:sz w:val="14"/>
          <w:szCs w:val="14"/>
        </w:rPr>
        <w:t xml:space="preserve"> </w:t>
      </w:r>
      <w:r w:rsidRPr="000A5F0F">
        <w:rPr>
          <w:rFonts w:ascii="Arial" w:hAnsi="Arial" w:cs="Arial"/>
          <w:sz w:val="14"/>
          <w:szCs w:val="14"/>
        </w:rPr>
        <w:t>by</w:t>
      </w:r>
      <w:r w:rsidRPr="000A5F0F">
        <w:rPr>
          <w:rFonts w:ascii="Arial" w:hAnsi="Arial" w:cs="Arial"/>
          <w:spacing w:val="14"/>
          <w:sz w:val="14"/>
          <w:szCs w:val="14"/>
        </w:rPr>
        <w:t xml:space="preserve"> </w:t>
      </w:r>
      <w:r w:rsidRPr="000A5F0F">
        <w:rPr>
          <w:rFonts w:ascii="Arial" w:hAnsi="Arial" w:cs="Arial"/>
          <w:sz w:val="14"/>
          <w:szCs w:val="14"/>
        </w:rPr>
        <w:t>a</w:t>
      </w:r>
      <w:r w:rsidRPr="000A5F0F">
        <w:rPr>
          <w:rFonts w:ascii="Arial" w:hAnsi="Arial" w:cs="Arial"/>
          <w:spacing w:val="15"/>
          <w:sz w:val="14"/>
          <w:szCs w:val="14"/>
        </w:rPr>
        <w:t xml:space="preserve"> </w:t>
      </w:r>
      <w:r w:rsidRPr="000A5F0F">
        <w:rPr>
          <w:rFonts w:ascii="Arial" w:hAnsi="Arial" w:cs="Arial"/>
          <w:sz w:val="14"/>
          <w:szCs w:val="14"/>
        </w:rPr>
        <w:t>panel</w:t>
      </w:r>
      <w:r w:rsidRPr="000A5F0F">
        <w:rPr>
          <w:rFonts w:ascii="Arial" w:hAnsi="Arial" w:cs="Arial"/>
          <w:spacing w:val="14"/>
          <w:sz w:val="14"/>
          <w:szCs w:val="14"/>
        </w:rPr>
        <w:t xml:space="preserve"> </w:t>
      </w:r>
      <w:r w:rsidRPr="000A5F0F">
        <w:rPr>
          <w:rFonts w:ascii="Arial" w:hAnsi="Arial" w:cs="Arial"/>
          <w:sz w:val="14"/>
          <w:szCs w:val="14"/>
        </w:rPr>
        <w:t>of</w:t>
      </w:r>
      <w:r w:rsidRPr="000A5F0F">
        <w:rPr>
          <w:rFonts w:ascii="Arial" w:hAnsi="Arial" w:cs="Arial"/>
          <w:spacing w:val="13"/>
          <w:sz w:val="14"/>
          <w:szCs w:val="14"/>
        </w:rPr>
        <w:t xml:space="preserve"> </w:t>
      </w:r>
      <w:r w:rsidRPr="000A5F0F">
        <w:rPr>
          <w:rFonts w:ascii="Arial" w:hAnsi="Arial" w:cs="Arial"/>
          <w:sz w:val="14"/>
          <w:szCs w:val="14"/>
        </w:rPr>
        <w:t>three</w:t>
      </w:r>
      <w:r w:rsidRPr="000A5F0F">
        <w:rPr>
          <w:rFonts w:ascii="Arial" w:hAnsi="Arial" w:cs="Arial"/>
          <w:spacing w:val="16"/>
          <w:sz w:val="14"/>
          <w:szCs w:val="14"/>
        </w:rPr>
        <w:t xml:space="preserve"> </w:t>
      </w:r>
      <w:r w:rsidRPr="000A5F0F">
        <w:rPr>
          <w:rFonts w:ascii="Arial" w:hAnsi="Arial" w:cs="Arial"/>
          <w:sz w:val="14"/>
          <w:szCs w:val="14"/>
        </w:rPr>
        <w:t>(3)</w:t>
      </w:r>
    </w:p>
    <w:p w14:paraId="3BE7E9FD" w14:textId="77777777" w:rsidR="002D41B2" w:rsidRDefault="00683E7F" w:rsidP="002D41B2">
      <w:pPr>
        <w:pStyle w:val="BodyText"/>
        <w:spacing w:after="0"/>
        <w:ind w:left="100"/>
        <w:rPr>
          <w:rFonts w:ascii="Arial" w:hAnsi="Arial" w:cs="Arial"/>
          <w:sz w:val="14"/>
          <w:szCs w:val="14"/>
        </w:rPr>
      </w:pPr>
      <w:r w:rsidRPr="000A5F0F">
        <w:rPr>
          <w:rFonts w:ascii="Arial" w:hAnsi="Arial" w:cs="Arial"/>
          <w:sz w:val="14"/>
          <w:szCs w:val="14"/>
        </w:rPr>
        <w:br w:type="column"/>
      </w:r>
    </w:p>
    <w:p w14:paraId="4B085737" w14:textId="77777777" w:rsidR="00683E7F" w:rsidRPr="000A5F0F" w:rsidRDefault="00683E7F" w:rsidP="002D41B2">
      <w:pPr>
        <w:pStyle w:val="BodyText"/>
        <w:spacing w:after="0"/>
        <w:ind w:left="100"/>
        <w:jc w:val="both"/>
        <w:rPr>
          <w:rFonts w:ascii="Arial" w:hAnsi="Arial" w:cs="Arial"/>
          <w:sz w:val="14"/>
          <w:szCs w:val="14"/>
        </w:rPr>
      </w:pPr>
      <w:r w:rsidRPr="000A5F0F">
        <w:rPr>
          <w:rFonts w:ascii="Arial" w:hAnsi="Arial" w:cs="Arial"/>
          <w:sz w:val="14"/>
          <w:szCs w:val="14"/>
        </w:rPr>
        <w:t>arbitrators in an arbitration administered by the International Centre for Dispute Resolution (ICDR) in accordance with its International Arbitration Rules in effect at the time the arbitration is initiated. Any such arbitration will take place at the offices of the ICDR in New York, New York, and will be conducted in the English language. Any monetary awards will be in USD. The arbitrators will be empowered to award declaratory and interim relief. The prevailing party will be entitled to recover its reasonable attorneys’ fees, expenses, and costs as determined in the discretion of the arbitrators. Judgment on any award rendered pursuant to this Section may be entered</w:t>
      </w:r>
      <w:r w:rsidRPr="000A5F0F">
        <w:rPr>
          <w:rFonts w:ascii="Arial" w:hAnsi="Arial" w:cs="Arial"/>
          <w:spacing w:val="-11"/>
          <w:sz w:val="14"/>
          <w:szCs w:val="14"/>
        </w:rPr>
        <w:t xml:space="preserve"> </w:t>
      </w:r>
      <w:r w:rsidRPr="000A5F0F">
        <w:rPr>
          <w:rFonts w:ascii="Arial" w:hAnsi="Arial" w:cs="Arial"/>
          <w:sz w:val="14"/>
          <w:szCs w:val="14"/>
        </w:rPr>
        <w:t>by</w:t>
      </w:r>
      <w:r w:rsidRPr="000A5F0F">
        <w:rPr>
          <w:rFonts w:ascii="Arial" w:hAnsi="Arial" w:cs="Arial"/>
          <w:spacing w:val="-13"/>
          <w:sz w:val="14"/>
          <w:szCs w:val="14"/>
        </w:rPr>
        <w:t xml:space="preserve"> </w:t>
      </w:r>
      <w:r w:rsidRPr="000A5F0F">
        <w:rPr>
          <w:rFonts w:ascii="Arial" w:hAnsi="Arial" w:cs="Arial"/>
          <w:sz w:val="14"/>
          <w:szCs w:val="14"/>
        </w:rPr>
        <w:t>any</w:t>
      </w:r>
      <w:r w:rsidRPr="000A5F0F">
        <w:rPr>
          <w:rFonts w:ascii="Arial" w:hAnsi="Arial" w:cs="Arial"/>
          <w:spacing w:val="-13"/>
          <w:sz w:val="14"/>
          <w:szCs w:val="14"/>
        </w:rPr>
        <w:t xml:space="preserve"> </w:t>
      </w:r>
      <w:r w:rsidRPr="000A5F0F">
        <w:rPr>
          <w:rFonts w:ascii="Arial" w:hAnsi="Arial" w:cs="Arial"/>
          <w:sz w:val="14"/>
          <w:szCs w:val="14"/>
        </w:rPr>
        <w:t>court</w:t>
      </w:r>
      <w:r w:rsidRPr="000A5F0F">
        <w:rPr>
          <w:rFonts w:ascii="Arial" w:hAnsi="Arial" w:cs="Arial"/>
          <w:spacing w:val="-10"/>
          <w:sz w:val="14"/>
          <w:szCs w:val="14"/>
        </w:rPr>
        <w:t xml:space="preserve"> </w:t>
      </w:r>
      <w:r w:rsidRPr="000A5F0F">
        <w:rPr>
          <w:rFonts w:ascii="Arial" w:hAnsi="Arial" w:cs="Arial"/>
          <w:sz w:val="14"/>
          <w:szCs w:val="14"/>
        </w:rPr>
        <w:t>having</w:t>
      </w:r>
      <w:r w:rsidRPr="000A5F0F">
        <w:rPr>
          <w:rFonts w:ascii="Arial" w:hAnsi="Arial" w:cs="Arial"/>
          <w:spacing w:val="-11"/>
          <w:sz w:val="14"/>
          <w:szCs w:val="14"/>
        </w:rPr>
        <w:t xml:space="preserve"> </w:t>
      </w:r>
      <w:r w:rsidRPr="000A5F0F">
        <w:rPr>
          <w:rFonts w:ascii="Arial" w:hAnsi="Arial" w:cs="Arial"/>
          <w:sz w:val="14"/>
          <w:szCs w:val="14"/>
        </w:rPr>
        <w:t>jurisdiction</w:t>
      </w:r>
      <w:r w:rsidRPr="000A5F0F">
        <w:rPr>
          <w:rFonts w:ascii="Arial" w:hAnsi="Arial" w:cs="Arial"/>
          <w:spacing w:val="-6"/>
          <w:sz w:val="14"/>
          <w:szCs w:val="14"/>
        </w:rPr>
        <w:t xml:space="preserve"> </w:t>
      </w:r>
      <w:r w:rsidRPr="000A5F0F">
        <w:rPr>
          <w:rFonts w:ascii="Arial" w:hAnsi="Arial" w:cs="Arial"/>
          <w:sz w:val="14"/>
          <w:szCs w:val="14"/>
        </w:rPr>
        <w:t>thereof</w:t>
      </w:r>
      <w:r w:rsidRPr="000A5F0F">
        <w:rPr>
          <w:rFonts w:ascii="Arial" w:hAnsi="Arial" w:cs="Arial"/>
          <w:spacing w:val="-10"/>
          <w:sz w:val="14"/>
          <w:szCs w:val="14"/>
        </w:rPr>
        <w:t xml:space="preserve"> </w:t>
      </w:r>
      <w:r w:rsidRPr="000A5F0F">
        <w:rPr>
          <w:rFonts w:ascii="Arial" w:hAnsi="Arial" w:cs="Arial"/>
          <w:sz w:val="14"/>
          <w:szCs w:val="14"/>
        </w:rPr>
        <w:t>or</w:t>
      </w:r>
      <w:r w:rsidRPr="000A5F0F">
        <w:rPr>
          <w:rFonts w:ascii="Arial" w:hAnsi="Arial" w:cs="Arial"/>
          <w:spacing w:val="-11"/>
          <w:sz w:val="14"/>
          <w:szCs w:val="14"/>
        </w:rPr>
        <w:t xml:space="preserve"> </w:t>
      </w:r>
      <w:r w:rsidRPr="000A5F0F">
        <w:rPr>
          <w:rFonts w:ascii="Arial" w:hAnsi="Arial" w:cs="Arial"/>
          <w:sz w:val="14"/>
          <w:szCs w:val="14"/>
        </w:rPr>
        <w:t>over</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11"/>
          <w:sz w:val="14"/>
          <w:szCs w:val="14"/>
        </w:rPr>
        <w:t xml:space="preserve"> </w:t>
      </w:r>
      <w:r w:rsidRPr="000A5F0F">
        <w:rPr>
          <w:rFonts w:ascii="Arial" w:hAnsi="Arial" w:cs="Arial"/>
          <w:sz w:val="14"/>
          <w:szCs w:val="14"/>
        </w:rPr>
        <w:t>relevant</w:t>
      </w:r>
      <w:r w:rsidRPr="000A5F0F">
        <w:rPr>
          <w:rFonts w:ascii="Arial" w:hAnsi="Arial" w:cs="Arial"/>
          <w:spacing w:val="-8"/>
          <w:sz w:val="14"/>
          <w:szCs w:val="14"/>
        </w:rPr>
        <w:t xml:space="preserve"> </w:t>
      </w:r>
      <w:r w:rsidRPr="000A5F0F">
        <w:rPr>
          <w:rFonts w:ascii="Arial" w:hAnsi="Arial" w:cs="Arial"/>
          <w:sz w:val="14"/>
          <w:szCs w:val="14"/>
        </w:rPr>
        <w:t>party</w:t>
      </w:r>
      <w:r w:rsidRPr="000A5F0F">
        <w:rPr>
          <w:rFonts w:ascii="Arial" w:hAnsi="Arial" w:cs="Arial"/>
          <w:spacing w:val="-10"/>
          <w:sz w:val="14"/>
          <w:szCs w:val="14"/>
        </w:rPr>
        <w:t xml:space="preserve"> </w:t>
      </w:r>
      <w:r w:rsidRPr="000A5F0F">
        <w:rPr>
          <w:rFonts w:ascii="Arial" w:hAnsi="Arial" w:cs="Arial"/>
          <w:sz w:val="14"/>
          <w:szCs w:val="14"/>
        </w:rPr>
        <w:t>or</w:t>
      </w:r>
      <w:r w:rsidRPr="000A5F0F">
        <w:rPr>
          <w:rFonts w:ascii="Arial" w:hAnsi="Arial" w:cs="Arial"/>
          <w:spacing w:val="-11"/>
          <w:sz w:val="14"/>
          <w:szCs w:val="14"/>
        </w:rPr>
        <w:t xml:space="preserve"> </w:t>
      </w:r>
      <w:r w:rsidRPr="000A5F0F">
        <w:rPr>
          <w:rFonts w:ascii="Arial" w:hAnsi="Arial" w:cs="Arial"/>
          <w:sz w:val="14"/>
          <w:szCs w:val="14"/>
        </w:rPr>
        <w:t>its</w:t>
      </w:r>
      <w:r w:rsidRPr="000A5F0F">
        <w:rPr>
          <w:rFonts w:ascii="Arial" w:hAnsi="Arial" w:cs="Arial"/>
          <w:spacing w:val="-10"/>
          <w:sz w:val="14"/>
          <w:szCs w:val="14"/>
        </w:rPr>
        <w:t xml:space="preserve"> </w:t>
      </w:r>
      <w:r w:rsidRPr="000A5F0F">
        <w:rPr>
          <w:rFonts w:ascii="Arial" w:hAnsi="Arial" w:cs="Arial"/>
          <w:sz w:val="14"/>
          <w:szCs w:val="14"/>
        </w:rPr>
        <w:t>assets. The</w:t>
      </w:r>
      <w:r w:rsidRPr="000A5F0F">
        <w:rPr>
          <w:rFonts w:ascii="Arial" w:hAnsi="Arial" w:cs="Arial"/>
          <w:spacing w:val="-7"/>
          <w:sz w:val="14"/>
          <w:szCs w:val="14"/>
        </w:rPr>
        <w:t xml:space="preserve"> </w:t>
      </w:r>
      <w:r w:rsidRPr="000A5F0F">
        <w:rPr>
          <w:rFonts w:ascii="Arial" w:hAnsi="Arial" w:cs="Arial"/>
          <w:sz w:val="14"/>
          <w:szCs w:val="14"/>
        </w:rPr>
        <w:t>U.N.</w:t>
      </w:r>
      <w:r w:rsidRPr="000A5F0F">
        <w:rPr>
          <w:rFonts w:ascii="Arial" w:hAnsi="Arial" w:cs="Arial"/>
          <w:spacing w:val="-6"/>
          <w:sz w:val="14"/>
          <w:szCs w:val="14"/>
        </w:rPr>
        <w:t xml:space="preserve"> </w:t>
      </w:r>
      <w:r w:rsidRPr="000A5F0F">
        <w:rPr>
          <w:rFonts w:ascii="Arial" w:hAnsi="Arial" w:cs="Arial"/>
          <w:sz w:val="14"/>
          <w:szCs w:val="14"/>
        </w:rPr>
        <w:t>Convention</w:t>
      </w:r>
      <w:r w:rsidRPr="000A5F0F">
        <w:rPr>
          <w:rFonts w:ascii="Arial" w:hAnsi="Arial" w:cs="Arial"/>
          <w:spacing w:val="-7"/>
          <w:sz w:val="14"/>
          <w:szCs w:val="14"/>
        </w:rPr>
        <w:t xml:space="preserve"> </w:t>
      </w:r>
      <w:r w:rsidRPr="000A5F0F">
        <w:rPr>
          <w:rFonts w:ascii="Arial" w:hAnsi="Arial" w:cs="Arial"/>
          <w:sz w:val="14"/>
          <w:szCs w:val="14"/>
        </w:rPr>
        <w:t>on</w:t>
      </w:r>
      <w:r w:rsidRPr="000A5F0F">
        <w:rPr>
          <w:rFonts w:ascii="Arial" w:hAnsi="Arial" w:cs="Arial"/>
          <w:spacing w:val="-7"/>
          <w:sz w:val="14"/>
          <w:szCs w:val="14"/>
        </w:rPr>
        <w:t xml:space="preserve"> </w:t>
      </w:r>
      <w:r w:rsidRPr="000A5F0F">
        <w:rPr>
          <w:rFonts w:ascii="Arial" w:hAnsi="Arial" w:cs="Arial"/>
          <w:sz w:val="14"/>
          <w:szCs w:val="14"/>
        </w:rPr>
        <w:t>Contracts</w:t>
      </w:r>
      <w:r w:rsidRPr="000A5F0F">
        <w:rPr>
          <w:rFonts w:ascii="Arial" w:hAnsi="Arial" w:cs="Arial"/>
          <w:spacing w:val="-4"/>
          <w:sz w:val="14"/>
          <w:szCs w:val="14"/>
        </w:rPr>
        <w:t xml:space="preserve"> </w:t>
      </w:r>
      <w:r w:rsidRPr="000A5F0F">
        <w:rPr>
          <w:rFonts w:ascii="Arial" w:hAnsi="Arial" w:cs="Arial"/>
          <w:sz w:val="14"/>
          <w:szCs w:val="14"/>
        </w:rPr>
        <w:t>for</w:t>
      </w:r>
      <w:r w:rsidRPr="000A5F0F">
        <w:rPr>
          <w:rFonts w:ascii="Arial" w:hAnsi="Arial" w:cs="Arial"/>
          <w:spacing w:val="-4"/>
          <w:sz w:val="14"/>
          <w:szCs w:val="14"/>
        </w:rPr>
        <w:t xml:space="preserve"> </w:t>
      </w:r>
      <w:r w:rsidRPr="000A5F0F">
        <w:rPr>
          <w:rFonts w:ascii="Arial" w:hAnsi="Arial" w:cs="Arial"/>
          <w:sz w:val="14"/>
          <w:szCs w:val="14"/>
        </w:rPr>
        <w:t>the</w:t>
      </w:r>
      <w:r w:rsidRPr="000A5F0F">
        <w:rPr>
          <w:rFonts w:ascii="Arial" w:hAnsi="Arial" w:cs="Arial"/>
          <w:spacing w:val="-4"/>
          <w:sz w:val="14"/>
          <w:szCs w:val="14"/>
        </w:rPr>
        <w:t xml:space="preserve"> </w:t>
      </w:r>
      <w:r w:rsidRPr="000A5F0F">
        <w:rPr>
          <w:rFonts w:ascii="Arial" w:hAnsi="Arial" w:cs="Arial"/>
          <w:sz w:val="14"/>
          <w:szCs w:val="14"/>
        </w:rPr>
        <w:t>International</w:t>
      </w:r>
      <w:r w:rsidRPr="000A5F0F">
        <w:rPr>
          <w:rFonts w:ascii="Arial" w:hAnsi="Arial" w:cs="Arial"/>
          <w:spacing w:val="-6"/>
          <w:sz w:val="14"/>
          <w:szCs w:val="14"/>
        </w:rPr>
        <w:t xml:space="preserve"> </w:t>
      </w:r>
      <w:r w:rsidRPr="000A5F0F">
        <w:rPr>
          <w:rFonts w:ascii="Arial" w:hAnsi="Arial" w:cs="Arial"/>
          <w:sz w:val="14"/>
          <w:szCs w:val="14"/>
        </w:rPr>
        <w:t>Sale</w:t>
      </w:r>
      <w:r w:rsidRPr="000A5F0F">
        <w:rPr>
          <w:rFonts w:ascii="Arial" w:hAnsi="Arial" w:cs="Arial"/>
          <w:spacing w:val="-7"/>
          <w:sz w:val="14"/>
          <w:szCs w:val="14"/>
        </w:rPr>
        <w:t xml:space="preserve"> </w:t>
      </w:r>
      <w:r w:rsidRPr="000A5F0F">
        <w:rPr>
          <w:rFonts w:ascii="Arial" w:hAnsi="Arial" w:cs="Arial"/>
          <w:sz w:val="14"/>
          <w:szCs w:val="14"/>
        </w:rPr>
        <w:t>of</w:t>
      </w:r>
      <w:r w:rsidRPr="000A5F0F">
        <w:rPr>
          <w:rFonts w:ascii="Arial" w:hAnsi="Arial" w:cs="Arial"/>
          <w:spacing w:val="-7"/>
          <w:sz w:val="14"/>
          <w:szCs w:val="14"/>
        </w:rPr>
        <w:t xml:space="preserve"> </w:t>
      </w:r>
      <w:r w:rsidRPr="000A5F0F">
        <w:rPr>
          <w:rFonts w:ascii="Arial" w:hAnsi="Arial" w:cs="Arial"/>
          <w:sz w:val="14"/>
          <w:szCs w:val="14"/>
        </w:rPr>
        <w:t>Goods</w:t>
      </w:r>
      <w:r w:rsidRPr="000A5F0F">
        <w:rPr>
          <w:rFonts w:ascii="Arial" w:hAnsi="Arial" w:cs="Arial"/>
          <w:spacing w:val="-6"/>
          <w:sz w:val="14"/>
          <w:szCs w:val="14"/>
        </w:rPr>
        <w:t xml:space="preserve"> </w:t>
      </w:r>
      <w:r w:rsidRPr="000A5F0F">
        <w:rPr>
          <w:rFonts w:ascii="Arial" w:hAnsi="Arial" w:cs="Arial"/>
          <w:sz w:val="14"/>
          <w:szCs w:val="14"/>
        </w:rPr>
        <w:t>does</w:t>
      </w:r>
      <w:r w:rsidRPr="000A5F0F">
        <w:rPr>
          <w:rFonts w:ascii="Arial" w:hAnsi="Arial" w:cs="Arial"/>
          <w:spacing w:val="-4"/>
          <w:sz w:val="14"/>
          <w:szCs w:val="14"/>
        </w:rPr>
        <w:t xml:space="preserve"> </w:t>
      </w:r>
      <w:r w:rsidRPr="000A5F0F">
        <w:rPr>
          <w:rFonts w:ascii="Arial" w:hAnsi="Arial" w:cs="Arial"/>
          <w:sz w:val="14"/>
          <w:szCs w:val="14"/>
        </w:rPr>
        <w:t>not</w:t>
      </w:r>
      <w:r w:rsidRPr="000A5F0F">
        <w:rPr>
          <w:rFonts w:ascii="Arial" w:hAnsi="Arial" w:cs="Arial"/>
          <w:spacing w:val="-4"/>
          <w:sz w:val="14"/>
          <w:szCs w:val="14"/>
        </w:rPr>
        <w:t xml:space="preserve"> </w:t>
      </w:r>
      <w:r w:rsidRPr="000A5F0F">
        <w:rPr>
          <w:rFonts w:ascii="Arial" w:hAnsi="Arial" w:cs="Arial"/>
          <w:sz w:val="14"/>
          <w:szCs w:val="14"/>
        </w:rPr>
        <w:t>apply to the Order or these</w:t>
      </w:r>
      <w:r w:rsidRPr="000A5F0F">
        <w:rPr>
          <w:rFonts w:ascii="Arial" w:hAnsi="Arial" w:cs="Arial"/>
          <w:spacing w:val="-12"/>
          <w:sz w:val="14"/>
          <w:szCs w:val="14"/>
        </w:rPr>
        <w:t xml:space="preserve"> </w:t>
      </w:r>
      <w:r w:rsidRPr="000A5F0F">
        <w:rPr>
          <w:rFonts w:ascii="Arial" w:hAnsi="Arial" w:cs="Arial"/>
          <w:sz w:val="14"/>
          <w:szCs w:val="14"/>
        </w:rPr>
        <w:t>Terms.</w:t>
      </w:r>
    </w:p>
    <w:p w14:paraId="1A06BDB0" w14:textId="77777777" w:rsidR="00683E7F" w:rsidRPr="000A5F0F" w:rsidRDefault="00683E7F" w:rsidP="002D41B2">
      <w:pPr>
        <w:pStyle w:val="BodyText"/>
        <w:spacing w:after="0"/>
        <w:jc w:val="both"/>
        <w:rPr>
          <w:rFonts w:ascii="Arial" w:hAnsi="Arial" w:cs="Arial"/>
          <w:sz w:val="14"/>
          <w:szCs w:val="14"/>
        </w:rPr>
      </w:pPr>
    </w:p>
    <w:p w14:paraId="0FA7C136" w14:textId="77777777" w:rsidR="00683E7F" w:rsidRPr="000A5F0F" w:rsidRDefault="00683E7F" w:rsidP="002D41B2">
      <w:pPr>
        <w:pStyle w:val="ListParagraph"/>
        <w:widowControl w:val="0"/>
        <w:numPr>
          <w:ilvl w:val="0"/>
          <w:numId w:val="19"/>
        </w:numPr>
        <w:tabs>
          <w:tab w:val="left" w:pos="336"/>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 xml:space="preserve">No Waiver. </w:t>
      </w:r>
      <w:r w:rsidRPr="000A5F0F">
        <w:rPr>
          <w:rFonts w:ascii="Arial" w:hAnsi="Arial" w:cs="Arial"/>
          <w:sz w:val="14"/>
          <w:szCs w:val="14"/>
        </w:rPr>
        <w:t>No waiver by Umicore of any of the provisions of the Agreement or these Terms is effective unless explicitly set forth in writing and signed by Umicore. Any delay or failure to exercise any right, remedy, or privilege arising from the Agreement or these Terms will not constitute a waiver thereof. No single or partial exercise of any right, remedy, or privilege hereunder precludes any other or further exercise thereof or the exercise of any other right, remedy, or</w:t>
      </w:r>
      <w:r w:rsidRPr="000A5F0F">
        <w:rPr>
          <w:rFonts w:ascii="Arial" w:hAnsi="Arial" w:cs="Arial"/>
          <w:spacing w:val="-24"/>
          <w:sz w:val="14"/>
          <w:szCs w:val="14"/>
        </w:rPr>
        <w:t xml:space="preserve"> </w:t>
      </w:r>
      <w:r w:rsidRPr="000A5F0F">
        <w:rPr>
          <w:rFonts w:ascii="Arial" w:hAnsi="Arial" w:cs="Arial"/>
          <w:sz w:val="14"/>
          <w:szCs w:val="14"/>
        </w:rPr>
        <w:t>privilege.</w:t>
      </w:r>
    </w:p>
    <w:p w14:paraId="31ABF7E7" w14:textId="77777777" w:rsidR="00683E7F" w:rsidRPr="000A5F0F" w:rsidRDefault="00683E7F" w:rsidP="002D41B2">
      <w:pPr>
        <w:pStyle w:val="BodyText"/>
        <w:spacing w:after="0"/>
        <w:jc w:val="both"/>
        <w:rPr>
          <w:rFonts w:ascii="Arial" w:hAnsi="Arial" w:cs="Arial"/>
          <w:sz w:val="14"/>
          <w:szCs w:val="14"/>
        </w:rPr>
      </w:pPr>
    </w:p>
    <w:p w14:paraId="2D52371B" w14:textId="77777777" w:rsidR="00683E7F" w:rsidRPr="000A5F0F" w:rsidRDefault="00683E7F" w:rsidP="002D41B2">
      <w:pPr>
        <w:pStyle w:val="ListParagraph"/>
        <w:widowControl w:val="0"/>
        <w:numPr>
          <w:ilvl w:val="0"/>
          <w:numId w:val="19"/>
        </w:numPr>
        <w:tabs>
          <w:tab w:val="left" w:pos="326"/>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Severability</w:t>
      </w:r>
      <w:r w:rsidRPr="000A5F0F">
        <w:rPr>
          <w:rFonts w:ascii="Arial" w:hAnsi="Arial" w:cs="Arial"/>
          <w:b/>
          <w:spacing w:val="-11"/>
          <w:sz w:val="14"/>
          <w:szCs w:val="14"/>
        </w:rPr>
        <w:t xml:space="preserve"> </w:t>
      </w:r>
      <w:r w:rsidRPr="000A5F0F">
        <w:rPr>
          <w:rFonts w:ascii="Arial" w:hAnsi="Arial" w:cs="Arial"/>
          <w:b/>
          <w:sz w:val="14"/>
          <w:szCs w:val="14"/>
        </w:rPr>
        <w:t>and</w:t>
      </w:r>
      <w:r w:rsidRPr="000A5F0F">
        <w:rPr>
          <w:rFonts w:ascii="Arial" w:hAnsi="Arial" w:cs="Arial"/>
          <w:b/>
          <w:spacing w:val="-10"/>
          <w:sz w:val="14"/>
          <w:szCs w:val="14"/>
        </w:rPr>
        <w:t xml:space="preserve"> </w:t>
      </w:r>
      <w:r w:rsidRPr="000A5F0F">
        <w:rPr>
          <w:rFonts w:ascii="Arial" w:hAnsi="Arial" w:cs="Arial"/>
          <w:b/>
          <w:sz w:val="14"/>
          <w:szCs w:val="14"/>
        </w:rPr>
        <w:t>Assignment.</w:t>
      </w:r>
      <w:r w:rsidRPr="000A5F0F">
        <w:rPr>
          <w:rFonts w:ascii="Arial" w:hAnsi="Arial" w:cs="Arial"/>
          <w:b/>
          <w:spacing w:val="25"/>
          <w:sz w:val="14"/>
          <w:szCs w:val="14"/>
        </w:rPr>
        <w:t xml:space="preserve"> </w:t>
      </w:r>
      <w:r w:rsidRPr="000A5F0F">
        <w:rPr>
          <w:rFonts w:ascii="Arial" w:hAnsi="Arial" w:cs="Arial"/>
          <w:sz w:val="14"/>
          <w:szCs w:val="14"/>
        </w:rPr>
        <w:t>If</w:t>
      </w:r>
      <w:r w:rsidRPr="000A5F0F">
        <w:rPr>
          <w:rFonts w:ascii="Arial" w:hAnsi="Arial" w:cs="Arial"/>
          <w:spacing w:val="-9"/>
          <w:sz w:val="14"/>
          <w:szCs w:val="14"/>
        </w:rPr>
        <w:t xml:space="preserve"> </w:t>
      </w:r>
      <w:r w:rsidRPr="000A5F0F">
        <w:rPr>
          <w:rFonts w:ascii="Arial" w:hAnsi="Arial" w:cs="Arial"/>
          <w:sz w:val="14"/>
          <w:szCs w:val="14"/>
        </w:rPr>
        <w:t>any</w:t>
      </w:r>
      <w:r w:rsidRPr="000A5F0F">
        <w:rPr>
          <w:rFonts w:ascii="Arial" w:hAnsi="Arial" w:cs="Arial"/>
          <w:spacing w:val="-11"/>
          <w:sz w:val="14"/>
          <w:szCs w:val="14"/>
        </w:rPr>
        <w:t xml:space="preserve"> </w:t>
      </w:r>
      <w:r w:rsidRPr="000A5F0F">
        <w:rPr>
          <w:rFonts w:ascii="Arial" w:hAnsi="Arial" w:cs="Arial"/>
          <w:sz w:val="14"/>
          <w:szCs w:val="14"/>
        </w:rPr>
        <w:t>provision</w:t>
      </w:r>
      <w:r w:rsidRPr="000A5F0F">
        <w:rPr>
          <w:rFonts w:ascii="Arial" w:hAnsi="Arial" w:cs="Arial"/>
          <w:spacing w:val="-9"/>
          <w:sz w:val="14"/>
          <w:szCs w:val="14"/>
        </w:rPr>
        <w:t xml:space="preserve"> </w:t>
      </w:r>
      <w:r w:rsidRPr="000A5F0F">
        <w:rPr>
          <w:rFonts w:ascii="Arial" w:hAnsi="Arial" w:cs="Arial"/>
          <w:sz w:val="14"/>
          <w:szCs w:val="14"/>
        </w:rPr>
        <w:t>of</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10"/>
          <w:sz w:val="14"/>
          <w:szCs w:val="14"/>
        </w:rPr>
        <w:t xml:space="preserve"> </w:t>
      </w:r>
      <w:r w:rsidRPr="000A5F0F">
        <w:rPr>
          <w:rFonts w:ascii="Arial" w:hAnsi="Arial" w:cs="Arial"/>
          <w:sz w:val="14"/>
          <w:szCs w:val="14"/>
        </w:rPr>
        <w:t>Agreement</w:t>
      </w:r>
      <w:r w:rsidRPr="000A5F0F">
        <w:rPr>
          <w:rFonts w:ascii="Arial" w:hAnsi="Arial" w:cs="Arial"/>
          <w:spacing w:val="-9"/>
          <w:sz w:val="14"/>
          <w:szCs w:val="14"/>
        </w:rPr>
        <w:t xml:space="preserve"> </w:t>
      </w:r>
      <w:r w:rsidRPr="000A5F0F">
        <w:rPr>
          <w:rFonts w:ascii="Arial" w:hAnsi="Arial" w:cs="Arial"/>
          <w:sz w:val="14"/>
          <w:szCs w:val="14"/>
        </w:rPr>
        <w:t>or</w:t>
      </w:r>
      <w:r w:rsidRPr="000A5F0F">
        <w:rPr>
          <w:rFonts w:ascii="Arial" w:hAnsi="Arial" w:cs="Arial"/>
          <w:spacing w:val="-10"/>
          <w:sz w:val="14"/>
          <w:szCs w:val="14"/>
        </w:rPr>
        <w:t xml:space="preserve"> </w:t>
      </w:r>
      <w:r w:rsidRPr="000A5F0F">
        <w:rPr>
          <w:rFonts w:ascii="Arial" w:hAnsi="Arial" w:cs="Arial"/>
          <w:sz w:val="14"/>
          <w:szCs w:val="14"/>
        </w:rPr>
        <w:t>these</w:t>
      </w:r>
      <w:r w:rsidRPr="000A5F0F">
        <w:rPr>
          <w:rFonts w:ascii="Arial" w:hAnsi="Arial" w:cs="Arial"/>
          <w:spacing w:val="-7"/>
          <w:sz w:val="14"/>
          <w:szCs w:val="14"/>
        </w:rPr>
        <w:t xml:space="preserve"> </w:t>
      </w:r>
      <w:r w:rsidRPr="000A5F0F">
        <w:rPr>
          <w:rFonts w:ascii="Arial" w:hAnsi="Arial" w:cs="Arial"/>
          <w:sz w:val="14"/>
          <w:szCs w:val="14"/>
        </w:rPr>
        <w:t>Terms is deemed to be invalid or unenforceable, then such provision will be severed from the Agreement or these Terms, as applicable, and have no further impact on the remaining provisions. Customer may not assign its rights or delegate its obligations under the Agreement or these Terms without the prior written consent of Umicore. Any such assignment or delegation will be null and void. Umicore has the right to assign any of its rights or obligations under the Agreement or these</w:t>
      </w:r>
      <w:r w:rsidRPr="000A5F0F">
        <w:rPr>
          <w:rFonts w:ascii="Arial" w:hAnsi="Arial" w:cs="Arial"/>
          <w:spacing w:val="-27"/>
          <w:sz w:val="14"/>
          <w:szCs w:val="14"/>
        </w:rPr>
        <w:t xml:space="preserve"> </w:t>
      </w:r>
      <w:r w:rsidRPr="000A5F0F">
        <w:rPr>
          <w:rFonts w:ascii="Arial" w:hAnsi="Arial" w:cs="Arial"/>
          <w:sz w:val="14"/>
          <w:szCs w:val="14"/>
        </w:rPr>
        <w:t>Terms.</w:t>
      </w:r>
    </w:p>
    <w:p w14:paraId="4618C6A6" w14:textId="77777777" w:rsidR="00683E7F" w:rsidRPr="000A5F0F" w:rsidRDefault="00683E7F" w:rsidP="002D41B2">
      <w:pPr>
        <w:pStyle w:val="BodyText"/>
        <w:spacing w:after="0"/>
        <w:jc w:val="both"/>
        <w:rPr>
          <w:rFonts w:ascii="Arial" w:hAnsi="Arial" w:cs="Arial"/>
          <w:sz w:val="14"/>
          <w:szCs w:val="14"/>
        </w:rPr>
      </w:pPr>
    </w:p>
    <w:p w14:paraId="3F899EDA" w14:textId="77777777" w:rsidR="00683E7F" w:rsidRPr="000A5F0F" w:rsidRDefault="00683E7F" w:rsidP="002D41B2">
      <w:pPr>
        <w:pStyle w:val="ListParagraph"/>
        <w:widowControl w:val="0"/>
        <w:numPr>
          <w:ilvl w:val="0"/>
          <w:numId w:val="19"/>
        </w:numPr>
        <w:tabs>
          <w:tab w:val="left" w:pos="355"/>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 xml:space="preserve">No Third-Party Beneficiaries. </w:t>
      </w:r>
      <w:r w:rsidRPr="000A5F0F">
        <w:rPr>
          <w:rFonts w:ascii="Arial" w:hAnsi="Arial" w:cs="Arial"/>
          <w:sz w:val="14"/>
          <w:szCs w:val="14"/>
        </w:rPr>
        <w:t>The Agreement is for the sole benefit of the parties hereto and their respective successors and permitted assigns. Nothing herein,</w:t>
      </w:r>
      <w:r w:rsidRPr="000A5F0F">
        <w:rPr>
          <w:rFonts w:ascii="Arial" w:hAnsi="Arial" w:cs="Arial"/>
          <w:spacing w:val="-9"/>
          <w:sz w:val="14"/>
          <w:szCs w:val="14"/>
        </w:rPr>
        <w:t xml:space="preserve"> </w:t>
      </w:r>
      <w:r w:rsidRPr="000A5F0F">
        <w:rPr>
          <w:rFonts w:ascii="Arial" w:hAnsi="Arial" w:cs="Arial"/>
          <w:sz w:val="14"/>
          <w:szCs w:val="14"/>
        </w:rPr>
        <w:t>express</w:t>
      </w:r>
      <w:r w:rsidRPr="000A5F0F">
        <w:rPr>
          <w:rFonts w:ascii="Arial" w:hAnsi="Arial" w:cs="Arial"/>
          <w:spacing w:val="-8"/>
          <w:sz w:val="14"/>
          <w:szCs w:val="14"/>
        </w:rPr>
        <w:t xml:space="preserve"> </w:t>
      </w:r>
      <w:r w:rsidRPr="000A5F0F">
        <w:rPr>
          <w:rFonts w:ascii="Arial" w:hAnsi="Arial" w:cs="Arial"/>
          <w:sz w:val="14"/>
          <w:szCs w:val="14"/>
        </w:rPr>
        <w:t>or</w:t>
      </w:r>
      <w:r w:rsidRPr="000A5F0F">
        <w:rPr>
          <w:rFonts w:ascii="Arial" w:hAnsi="Arial" w:cs="Arial"/>
          <w:spacing w:val="-11"/>
          <w:sz w:val="14"/>
          <w:szCs w:val="14"/>
        </w:rPr>
        <w:t xml:space="preserve"> </w:t>
      </w:r>
      <w:r w:rsidRPr="000A5F0F">
        <w:rPr>
          <w:rFonts w:ascii="Arial" w:hAnsi="Arial" w:cs="Arial"/>
          <w:sz w:val="14"/>
          <w:szCs w:val="14"/>
        </w:rPr>
        <w:t>implied,</w:t>
      </w:r>
      <w:r w:rsidRPr="000A5F0F">
        <w:rPr>
          <w:rFonts w:ascii="Arial" w:hAnsi="Arial" w:cs="Arial"/>
          <w:spacing w:val="-8"/>
          <w:sz w:val="14"/>
          <w:szCs w:val="14"/>
        </w:rPr>
        <w:t xml:space="preserve"> </w:t>
      </w:r>
      <w:r w:rsidRPr="000A5F0F">
        <w:rPr>
          <w:rFonts w:ascii="Arial" w:hAnsi="Arial" w:cs="Arial"/>
          <w:sz w:val="14"/>
          <w:szCs w:val="14"/>
        </w:rPr>
        <w:t>is</w:t>
      </w:r>
      <w:r w:rsidRPr="000A5F0F">
        <w:rPr>
          <w:rFonts w:ascii="Arial" w:hAnsi="Arial" w:cs="Arial"/>
          <w:spacing w:val="-8"/>
          <w:sz w:val="14"/>
          <w:szCs w:val="14"/>
        </w:rPr>
        <w:t xml:space="preserve"> </w:t>
      </w:r>
      <w:r w:rsidRPr="000A5F0F">
        <w:rPr>
          <w:rFonts w:ascii="Arial" w:hAnsi="Arial" w:cs="Arial"/>
          <w:sz w:val="14"/>
          <w:szCs w:val="14"/>
        </w:rPr>
        <w:t>intended</w:t>
      </w:r>
      <w:r w:rsidRPr="000A5F0F">
        <w:rPr>
          <w:rFonts w:ascii="Arial" w:hAnsi="Arial" w:cs="Arial"/>
          <w:spacing w:val="-9"/>
          <w:sz w:val="14"/>
          <w:szCs w:val="14"/>
        </w:rPr>
        <w:t xml:space="preserve"> </w:t>
      </w:r>
      <w:r w:rsidRPr="000A5F0F">
        <w:rPr>
          <w:rFonts w:ascii="Arial" w:hAnsi="Arial" w:cs="Arial"/>
          <w:sz w:val="14"/>
          <w:szCs w:val="14"/>
        </w:rPr>
        <w:t>to</w:t>
      </w:r>
      <w:r w:rsidRPr="000A5F0F">
        <w:rPr>
          <w:rFonts w:ascii="Arial" w:hAnsi="Arial" w:cs="Arial"/>
          <w:spacing w:val="-11"/>
          <w:sz w:val="14"/>
          <w:szCs w:val="14"/>
        </w:rPr>
        <w:t xml:space="preserve"> </w:t>
      </w:r>
      <w:r w:rsidRPr="000A5F0F">
        <w:rPr>
          <w:rFonts w:ascii="Arial" w:hAnsi="Arial" w:cs="Arial"/>
          <w:sz w:val="14"/>
          <w:szCs w:val="14"/>
        </w:rPr>
        <w:t>or</w:t>
      </w:r>
      <w:r w:rsidRPr="000A5F0F">
        <w:rPr>
          <w:rFonts w:ascii="Arial" w:hAnsi="Arial" w:cs="Arial"/>
          <w:spacing w:val="-9"/>
          <w:sz w:val="14"/>
          <w:szCs w:val="14"/>
        </w:rPr>
        <w:t xml:space="preserve"> </w:t>
      </w:r>
      <w:r w:rsidRPr="000A5F0F">
        <w:rPr>
          <w:rFonts w:ascii="Arial" w:hAnsi="Arial" w:cs="Arial"/>
          <w:sz w:val="14"/>
          <w:szCs w:val="14"/>
        </w:rPr>
        <w:t>will</w:t>
      </w:r>
      <w:r w:rsidRPr="000A5F0F">
        <w:rPr>
          <w:rFonts w:ascii="Arial" w:hAnsi="Arial" w:cs="Arial"/>
          <w:spacing w:val="-10"/>
          <w:sz w:val="14"/>
          <w:szCs w:val="14"/>
        </w:rPr>
        <w:t xml:space="preserve"> </w:t>
      </w:r>
      <w:r w:rsidRPr="000A5F0F">
        <w:rPr>
          <w:rFonts w:ascii="Arial" w:hAnsi="Arial" w:cs="Arial"/>
          <w:sz w:val="14"/>
          <w:szCs w:val="14"/>
        </w:rPr>
        <w:t>confer</w:t>
      </w:r>
      <w:r w:rsidRPr="000A5F0F">
        <w:rPr>
          <w:rFonts w:ascii="Arial" w:hAnsi="Arial" w:cs="Arial"/>
          <w:spacing w:val="-9"/>
          <w:sz w:val="14"/>
          <w:szCs w:val="14"/>
        </w:rPr>
        <w:t xml:space="preserve"> </w:t>
      </w:r>
      <w:r w:rsidRPr="000A5F0F">
        <w:rPr>
          <w:rFonts w:ascii="Arial" w:hAnsi="Arial" w:cs="Arial"/>
          <w:sz w:val="14"/>
          <w:szCs w:val="14"/>
        </w:rPr>
        <w:t>upon</w:t>
      </w:r>
      <w:r w:rsidRPr="000A5F0F">
        <w:rPr>
          <w:rFonts w:ascii="Arial" w:hAnsi="Arial" w:cs="Arial"/>
          <w:spacing w:val="-8"/>
          <w:sz w:val="14"/>
          <w:szCs w:val="14"/>
        </w:rPr>
        <w:t xml:space="preserve"> </w:t>
      </w:r>
      <w:r w:rsidRPr="000A5F0F">
        <w:rPr>
          <w:rFonts w:ascii="Arial" w:hAnsi="Arial" w:cs="Arial"/>
          <w:sz w:val="14"/>
          <w:szCs w:val="14"/>
        </w:rPr>
        <w:t>any</w:t>
      </w:r>
      <w:r w:rsidRPr="000A5F0F">
        <w:rPr>
          <w:rFonts w:ascii="Arial" w:hAnsi="Arial" w:cs="Arial"/>
          <w:spacing w:val="-10"/>
          <w:sz w:val="14"/>
          <w:szCs w:val="14"/>
        </w:rPr>
        <w:t xml:space="preserve"> </w:t>
      </w:r>
      <w:r w:rsidRPr="000A5F0F">
        <w:rPr>
          <w:rFonts w:ascii="Arial" w:hAnsi="Arial" w:cs="Arial"/>
          <w:sz w:val="14"/>
          <w:szCs w:val="14"/>
        </w:rPr>
        <w:t>other</w:t>
      </w:r>
      <w:r w:rsidRPr="000A5F0F">
        <w:rPr>
          <w:rFonts w:ascii="Arial" w:hAnsi="Arial" w:cs="Arial"/>
          <w:spacing w:val="-9"/>
          <w:sz w:val="14"/>
          <w:szCs w:val="14"/>
        </w:rPr>
        <w:t xml:space="preserve"> </w:t>
      </w:r>
      <w:r w:rsidRPr="000A5F0F">
        <w:rPr>
          <w:rFonts w:ascii="Arial" w:hAnsi="Arial" w:cs="Arial"/>
          <w:sz w:val="14"/>
          <w:szCs w:val="14"/>
        </w:rPr>
        <w:t>person</w:t>
      </w:r>
      <w:r w:rsidRPr="000A5F0F">
        <w:rPr>
          <w:rFonts w:ascii="Arial" w:hAnsi="Arial" w:cs="Arial"/>
          <w:spacing w:val="-8"/>
          <w:sz w:val="14"/>
          <w:szCs w:val="14"/>
        </w:rPr>
        <w:t xml:space="preserve"> </w:t>
      </w:r>
      <w:r w:rsidRPr="000A5F0F">
        <w:rPr>
          <w:rFonts w:ascii="Arial" w:hAnsi="Arial" w:cs="Arial"/>
          <w:sz w:val="14"/>
          <w:szCs w:val="14"/>
        </w:rPr>
        <w:t>or</w:t>
      </w:r>
      <w:r w:rsidRPr="000A5F0F">
        <w:rPr>
          <w:rFonts w:ascii="Arial" w:hAnsi="Arial" w:cs="Arial"/>
          <w:spacing w:val="-9"/>
          <w:sz w:val="14"/>
          <w:szCs w:val="14"/>
        </w:rPr>
        <w:t xml:space="preserve"> </w:t>
      </w:r>
      <w:r w:rsidRPr="000A5F0F">
        <w:rPr>
          <w:rFonts w:ascii="Arial" w:hAnsi="Arial" w:cs="Arial"/>
          <w:sz w:val="14"/>
          <w:szCs w:val="14"/>
        </w:rPr>
        <w:t>entity any legal or equitable right, benefit, or remedy of any nature whatsoever under or by reason of these</w:t>
      </w:r>
      <w:r w:rsidRPr="000A5F0F">
        <w:rPr>
          <w:rFonts w:ascii="Arial" w:hAnsi="Arial" w:cs="Arial"/>
          <w:spacing w:val="-9"/>
          <w:sz w:val="14"/>
          <w:szCs w:val="14"/>
        </w:rPr>
        <w:t xml:space="preserve"> </w:t>
      </w:r>
      <w:r w:rsidRPr="000A5F0F">
        <w:rPr>
          <w:rFonts w:ascii="Arial" w:hAnsi="Arial" w:cs="Arial"/>
          <w:sz w:val="14"/>
          <w:szCs w:val="14"/>
        </w:rPr>
        <w:t>Terms.</w:t>
      </w:r>
    </w:p>
    <w:p w14:paraId="1D9FF527" w14:textId="77777777" w:rsidR="00683E7F" w:rsidRPr="000A5F0F" w:rsidRDefault="00683E7F" w:rsidP="002D41B2">
      <w:pPr>
        <w:pStyle w:val="BodyText"/>
        <w:spacing w:after="0"/>
        <w:jc w:val="both"/>
        <w:rPr>
          <w:rFonts w:ascii="Arial" w:hAnsi="Arial" w:cs="Arial"/>
          <w:sz w:val="14"/>
          <w:szCs w:val="14"/>
        </w:rPr>
      </w:pPr>
    </w:p>
    <w:p w14:paraId="1C8C987C" w14:textId="77777777" w:rsidR="00683E7F" w:rsidRPr="000A5F0F" w:rsidRDefault="00683E7F" w:rsidP="002D41B2">
      <w:pPr>
        <w:pStyle w:val="ListParagraph"/>
        <w:widowControl w:val="0"/>
        <w:numPr>
          <w:ilvl w:val="0"/>
          <w:numId w:val="19"/>
        </w:numPr>
        <w:tabs>
          <w:tab w:val="left" w:pos="336"/>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 xml:space="preserve">Notices. </w:t>
      </w:r>
      <w:r w:rsidRPr="000A5F0F">
        <w:rPr>
          <w:rFonts w:ascii="Arial" w:hAnsi="Arial" w:cs="Arial"/>
          <w:sz w:val="14"/>
          <w:szCs w:val="14"/>
        </w:rPr>
        <w:t>All notices, consents, claims, demands, and waivers hereunder (each, a “</w:t>
      </w:r>
      <w:r w:rsidRPr="000A5F0F">
        <w:rPr>
          <w:rFonts w:ascii="Arial" w:hAnsi="Arial" w:cs="Arial"/>
          <w:sz w:val="14"/>
          <w:szCs w:val="14"/>
          <w:u w:val="single"/>
        </w:rPr>
        <w:t>Notice</w:t>
      </w:r>
      <w:r w:rsidRPr="000A5F0F">
        <w:rPr>
          <w:rFonts w:ascii="Arial" w:hAnsi="Arial" w:cs="Arial"/>
          <w:sz w:val="14"/>
          <w:szCs w:val="14"/>
        </w:rPr>
        <w:t>”) must be in writing and addressed to the parties at the addresses set forth on</w:t>
      </w:r>
      <w:r w:rsidRPr="000A5F0F">
        <w:rPr>
          <w:rFonts w:ascii="Arial" w:hAnsi="Arial" w:cs="Arial"/>
          <w:spacing w:val="-6"/>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face</w:t>
      </w:r>
      <w:r w:rsidRPr="000A5F0F">
        <w:rPr>
          <w:rFonts w:ascii="Arial" w:hAnsi="Arial" w:cs="Arial"/>
          <w:spacing w:val="-3"/>
          <w:sz w:val="14"/>
          <w:szCs w:val="14"/>
        </w:rPr>
        <w:t xml:space="preserve"> </w:t>
      </w:r>
      <w:r w:rsidRPr="000A5F0F">
        <w:rPr>
          <w:rFonts w:ascii="Arial" w:hAnsi="Arial" w:cs="Arial"/>
          <w:sz w:val="14"/>
          <w:szCs w:val="14"/>
        </w:rPr>
        <w:t>of</w:t>
      </w:r>
      <w:r w:rsidRPr="000A5F0F">
        <w:rPr>
          <w:rFonts w:ascii="Arial" w:hAnsi="Arial" w:cs="Arial"/>
          <w:spacing w:val="-6"/>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Agreement</w:t>
      </w:r>
      <w:r w:rsidRPr="000A5F0F">
        <w:rPr>
          <w:rFonts w:ascii="Arial" w:hAnsi="Arial" w:cs="Arial"/>
          <w:spacing w:val="-6"/>
          <w:sz w:val="14"/>
          <w:szCs w:val="14"/>
        </w:rPr>
        <w:t xml:space="preserve"> </w:t>
      </w:r>
      <w:r w:rsidRPr="000A5F0F">
        <w:rPr>
          <w:rFonts w:ascii="Arial" w:hAnsi="Arial" w:cs="Arial"/>
          <w:sz w:val="14"/>
          <w:szCs w:val="14"/>
        </w:rPr>
        <w:t>or</w:t>
      </w:r>
      <w:r w:rsidRPr="000A5F0F">
        <w:rPr>
          <w:rFonts w:ascii="Arial" w:hAnsi="Arial" w:cs="Arial"/>
          <w:spacing w:val="-6"/>
          <w:sz w:val="14"/>
          <w:szCs w:val="14"/>
        </w:rPr>
        <w:t xml:space="preserve"> </w:t>
      </w:r>
      <w:r w:rsidRPr="000A5F0F">
        <w:rPr>
          <w:rFonts w:ascii="Arial" w:hAnsi="Arial" w:cs="Arial"/>
          <w:sz w:val="14"/>
          <w:szCs w:val="14"/>
        </w:rPr>
        <w:t>to</w:t>
      </w:r>
      <w:r w:rsidRPr="000A5F0F">
        <w:rPr>
          <w:rFonts w:ascii="Arial" w:hAnsi="Arial" w:cs="Arial"/>
          <w:spacing w:val="-4"/>
          <w:sz w:val="14"/>
          <w:szCs w:val="14"/>
        </w:rPr>
        <w:t xml:space="preserve"> </w:t>
      </w:r>
      <w:r w:rsidRPr="000A5F0F">
        <w:rPr>
          <w:rFonts w:ascii="Arial" w:hAnsi="Arial" w:cs="Arial"/>
          <w:sz w:val="14"/>
          <w:szCs w:val="14"/>
        </w:rPr>
        <w:t>such</w:t>
      </w:r>
      <w:r w:rsidRPr="000A5F0F">
        <w:rPr>
          <w:rFonts w:ascii="Arial" w:hAnsi="Arial" w:cs="Arial"/>
          <w:spacing w:val="-4"/>
          <w:sz w:val="14"/>
          <w:szCs w:val="14"/>
        </w:rPr>
        <w:t xml:space="preserve"> </w:t>
      </w:r>
      <w:r w:rsidRPr="000A5F0F">
        <w:rPr>
          <w:rFonts w:ascii="Arial" w:hAnsi="Arial" w:cs="Arial"/>
          <w:sz w:val="14"/>
          <w:szCs w:val="14"/>
        </w:rPr>
        <w:t>other</w:t>
      </w:r>
      <w:r w:rsidRPr="000A5F0F">
        <w:rPr>
          <w:rFonts w:ascii="Arial" w:hAnsi="Arial" w:cs="Arial"/>
          <w:spacing w:val="-6"/>
          <w:sz w:val="14"/>
          <w:szCs w:val="14"/>
        </w:rPr>
        <w:t xml:space="preserve"> </w:t>
      </w:r>
      <w:r w:rsidRPr="000A5F0F">
        <w:rPr>
          <w:rFonts w:ascii="Arial" w:hAnsi="Arial" w:cs="Arial"/>
          <w:sz w:val="14"/>
          <w:szCs w:val="14"/>
        </w:rPr>
        <w:t>address</w:t>
      </w:r>
      <w:r w:rsidRPr="000A5F0F">
        <w:rPr>
          <w:rFonts w:ascii="Arial" w:hAnsi="Arial" w:cs="Arial"/>
          <w:spacing w:val="-3"/>
          <w:sz w:val="14"/>
          <w:szCs w:val="14"/>
        </w:rPr>
        <w:t xml:space="preserve"> </w:t>
      </w:r>
      <w:r w:rsidRPr="000A5F0F">
        <w:rPr>
          <w:rFonts w:ascii="Arial" w:hAnsi="Arial" w:cs="Arial"/>
          <w:sz w:val="14"/>
          <w:szCs w:val="14"/>
        </w:rPr>
        <w:t>that</w:t>
      </w:r>
      <w:r w:rsidRPr="000A5F0F">
        <w:rPr>
          <w:rFonts w:ascii="Arial" w:hAnsi="Arial" w:cs="Arial"/>
          <w:spacing w:val="-6"/>
          <w:sz w:val="14"/>
          <w:szCs w:val="14"/>
        </w:rPr>
        <w:t xml:space="preserve"> </w:t>
      </w:r>
      <w:r w:rsidRPr="000A5F0F">
        <w:rPr>
          <w:rFonts w:ascii="Arial" w:hAnsi="Arial" w:cs="Arial"/>
          <w:sz w:val="14"/>
          <w:szCs w:val="14"/>
        </w:rPr>
        <w:t>may</w:t>
      </w:r>
      <w:r w:rsidRPr="000A5F0F">
        <w:rPr>
          <w:rFonts w:ascii="Arial" w:hAnsi="Arial" w:cs="Arial"/>
          <w:spacing w:val="-8"/>
          <w:sz w:val="14"/>
          <w:szCs w:val="14"/>
        </w:rPr>
        <w:t xml:space="preserve"> </w:t>
      </w:r>
      <w:r w:rsidRPr="000A5F0F">
        <w:rPr>
          <w:rFonts w:ascii="Arial" w:hAnsi="Arial" w:cs="Arial"/>
          <w:sz w:val="14"/>
          <w:szCs w:val="14"/>
        </w:rPr>
        <w:t>be</w:t>
      </w:r>
      <w:r w:rsidRPr="000A5F0F">
        <w:rPr>
          <w:rFonts w:ascii="Arial" w:hAnsi="Arial" w:cs="Arial"/>
          <w:spacing w:val="-6"/>
          <w:sz w:val="14"/>
          <w:szCs w:val="14"/>
        </w:rPr>
        <w:t xml:space="preserve"> </w:t>
      </w:r>
      <w:r w:rsidRPr="000A5F0F">
        <w:rPr>
          <w:rFonts w:ascii="Arial" w:hAnsi="Arial" w:cs="Arial"/>
          <w:sz w:val="14"/>
          <w:szCs w:val="14"/>
        </w:rPr>
        <w:t>designated</w:t>
      </w:r>
      <w:r w:rsidRPr="000A5F0F">
        <w:rPr>
          <w:rFonts w:ascii="Arial" w:hAnsi="Arial" w:cs="Arial"/>
          <w:spacing w:val="-3"/>
          <w:sz w:val="14"/>
          <w:szCs w:val="14"/>
        </w:rPr>
        <w:t xml:space="preserve"> </w:t>
      </w:r>
      <w:r w:rsidRPr="000A5F0F">
        <w:rPr>
          <w:rFonts w:ascii="Arial" w:hAnsi="Arial" w:cs="Arial"/>
          <w:sz w:val="14"/>
          <w:szCs w:val="14"/>
        </w:rPr>
        <w:t>by</w:t>
      </w:r>
      <w:r w:rsidRPr="000A5F0F">
        <w:rPr>
          <w:rFonts w:ascii="Arial" w:hAnsi="Arial" w:cs="Arial"/>
          <w:spacing w:val="-8"/>
          <w:sz w:val="14"/>
          <w:szCs w:val="14"/>
        </w:rPr>
        <w:t xml:space="preserve"> </w:t>
      </w:r>
      <w:r w:rsidRPr="000A5F0F">
        <w:rPr>
          <w:rFonts w:ascii="Arial" w:hAnsi="Arial" w:cs="Arial"/>
          <w:sz w:val="14"/>
          <w:szCs w:val="14"/>
        </w:rPr>
        <w:t>the receiving party in writing. All Notices must be delivered by personal delivery, recognized</w:t>
      </w:r>
      <w:r w:rsidRPr="000A5F0F">
        <w:rPr>
          <w:rFonts w:ascii="Arial" w:hAnsi="Arial" w:cs="Arial"/>
          <w:spacing w:val="-2"/>
          <w:sz w:val="14"/>
          <w:szCs w:val="14"/>
        </w:rPr>
        <w:t xml:space="preserve"> </w:t>
      </w:r>
      <w:r w:rsidRPr="000A5F0F">
        <w:rPr>
          <w:rFonts w:ascii="Arial" w:hAnsi="Arial" w:cs="Arial"/>
          <w:sz w:val="14"/>
          <w:szCs w:val="14"/>
        </w:rPr>
        <w:t>overnight</w:t>
      </w:r>
      <w:r w:rsidRPr="000A5F0F">
        <w:rPr>
          <w:rFonts w:ascii="Arial" w:hAnsi="Arial" w:cs="Arial"/>
          <w:spacing w:val="-4"/>
          <w:sz w:val="14"/>
          <w:szCs w:val="14"/>
        </w:rPr>
        <w:t xml:space="preserve"> </w:t>
      </w:r>
      <w:r w:rsidRPr="000A5F0F">
        <w:rPr>
          <w:rFonts w:ascii="Arial" w:hAnsi="Arial" w:cs="Arial"/>
          <w:sz w:val="14"/>
          <w:szCs w:val="14"/>
        </w:rPr>
        <w:t>courier</w:t>
      </w:r>
      <w:r w:rsidRPr="000A5F0F">
        <w:rPr>
          <w:rFonts w:ascii="Arial" w:hAnsi="Arial" w:cs="Arial"/>
          <w:spacing w:val="-3"/>
          <w:sz w:val="14"/>
          <w:szCs w:val="14"/>
        </w:rPr>
        <w:t xml:space="preserve"> </w:t>
      </w:r>
      <w:r w:rsidRPr="000A5F0F">
        <w:rPr>
          <w:rFonts w:ascii="Arial" w:hAnsi="Arial" w:cs="Arial"/>
          <w:sz w:val="14"/>
          <w:szCs w:val="14"/>
        </w:rPr>
        <w:t>(with</w:t>
      </w:r>
      <w:r w:rsidRPr="000A5F0F">
        <w:rPr>
          <w:rFonts w:ascii="Arial" w:hAnsi="Arial" w:cs="Arial"/>
          <w:spacing w:val="-4"/>
          <w:sz w:val="14"/>
          <w:szCs w:val="14"/>
        </w:rPr>
        <w:t xml:space="preserve"> </w:t>
      </w:r>
      <w:r w:rsidRPr="000A5F0F">
        <w:rPr>
          <w:rFonts w:ascii="Arial" w:hAnsi="Arial" w:cs="Arial"/>
          <w:sz w:val="14"/>
          <w:szCs w:val="14"/>
        </w:rPr>
        <w:t>all</w:t>
      </w:r>
      <w:r w:rsidRPr="000A5F0F">
        <w:rPr>
          <w:rFonts w:ascii="Arial" w:hAnsi="Arial" w:cs="Arial"/>
          <w:spacing w:val="-2"/>
          <w:sz w:val="14"/>
          <w:szCs w:val="14"/>
        </w:rPr>
        <w:t xml:space="preserve"> </w:t>
      </w:r>
      <w:r w:rsidRPr="000A5F0F">
        <w:rPr>
          <w:rFonts w:ascii="Arial" w:hAnsi="Arial" w:cs="Arial"/>
          <w:sz w:val="14"/>
          <w:szCs w:val="14"/>
        </w:rPr>
        <w:t>fees</w:t>
      </w:r>
      <w:r w:rsidRPr="000A5F0F">
        <w:rPr>
          <w:rFonts w:ascii="Arial" w:hAnsi="Arial" w:cs="Arial"/>
          <w:spacing w:val="-4"/>
          <w:sz w:val="14"/>
          <w:szCs w:val="14"/>
        </w:rPr>
        <w:t xml:space="preserve"> </w:t>
      </w:r>
      <w:r w:rsidRPr="000A5F0F">
        <w:rPr>
          <w:rFonts w:ascii="Arial" w:hAnsi="Arial" w:cs="Arial"/>
          <w:sz w:val="14"/>
          <w:szCs w:val="14"/>
        </w:rPr>
        <w:t>pre-paid),</w:t>
      </w:r>
      <w:r w:rsidRPr="000A5F0F">
        <w:rPr>
          <w:rFonts w:ascii="Arial" w:hAnsi="Arial" w:cs="Arial"/>
          <w:spacing w:val="-2"/>
          <w:sz w:val="14"/>
          <w:szCs w:val="14"/>
        </w:rPr>
        <w:t xml:space="preserve"> </w:t>
      </w:r>
      <w:r w:rsidRPr="000A5F0F">
        <w:rPr>
          <w:rFonts w:ascii="Arial" w:hAnsi="Arial" w:cs="Arial"/>
          <w:sz w:val="14"/>
          <w:szCs w:val="14"/>
        </w:rPr>
        <w:t>or</w:t>
      </w:r>
      <w:r w:rsidRPr="000A5F0F">
        <w:rPr>
          <w:rFonts w:ascii="Arial" w:hAnsi="Arial" w:cs="Arial"/>
          <w:spacing w:val="-4"/>
          <w:sz w:val="14"/>
          <w:szCs w:val="14"/>
        </w:rPr>
        <w:t xml:space="preserve"> </w:t>
      </w:r>
      <w:r w:rsidRPr="000A5F0F">
        <w:rPr>
          <w:rFonts w:ascii="Arial" w:hAnsi="Arial" w:cs="Arial"/>
          <w:sz w:val="14"/>
          <w:szCs w:val="14"/>
        </w:rPr>
        <w:t>certified</w:t>
      </w:r>
      <w:r w:rsidRPr="000A5F0F">
        <w:rPr>
          <w:rFonts w:ascii="Arial" w:hAnsi="Arial" w:cs="Arial"/>
          <w:spacing w:val="-4"/>
          <w:sz w:val="14"/>
          <w:szCs w:val="14"/>
        </w:rPr>
        <w:t xml:space="preserve"> </w:t>
      </w:r>
      <w:r w:rsidRPr="000A5F0F">
        <w:rPr>
          <w:rFonts w:ascii="Arial" w:hAnsi="Arial" w:cs="Arial"/>
          <w:sz w:val="14"/>
          <w:szCs w:val="14"/>
        </w:rPr>
        <w:t>or</w:t>
      </w:r>
      <w:r w:rsidRPr="000A5F0F">
        <w:rPr>
          <w:rFonts w:ascii="Arial" w:hAnsi="Arial" w:cs="Arial"/>
          <w:spacing w:val="-4"/>
          <w:sz w:val="14"/>
          <w:szCs w:val="14"/>
        </w:rPr>
        <w:t xml:space="preserve"> </w:t>
      </w:r>
      <w:r w:rsidRPr="000A5F0F">
        <w:rPr>
          <w:rFonts w:ascii="Arial" w:hAnsi="Arial" w:cs="Arial"/>
          <w:sz w:val="14"/>
          <w:szCs w:val="14"/>
        </w:rPr>
        <w:t>registered</w:t>
      </w:r>
      <w:r w:rsidRPr="000A5F0F">
        <w:rPr>
          <w:rFonts w:ascii="Arial" w:hAnsi="Arial" w:cs="Arial"/>
          <w:spacing w:val="-4"/>
          <w:sz w:val="14"/>
          <w:szCs w:val="14"/>
        </w:rPr>
        <w:t xml:space="preserve"> </w:t>
      </w:r>
      <w:r w:rsidRPr="000A5F0F">
        <w:rPr>
          <w:rFonts w:ascii="Arial" w:hAnsi="Arial" w:cs="Arial"/>
          <w:sz w:val="14"/>
          <w:szCs w:val="14"/>
        </w:rPr>
        <w:t>mail</w:t>
      </w:r>
      <w:r w:rsidRPr="000A5F0F">
        <w:rPr>
          <w:rFonts w:ascii="Arial" w:hAnsi="Arial" w:cs="Arial"/>
          <w:spacing w:val="-3"/>
          <w:sz w:val="14"/>
          <w:szCs w:val="14"/>
        </w:rPr>
        <w:t xml:space="preserve"> </w:t>
      </w:r>
      <w:r w:rsidRPr="000A5F0F">
        <w:rPr>
          <w:rFonts w:ascii="Arial" w:hAnsi="Arial" w:cs="Arial"/>
          <w:sz w:val="14"/>
          <w:szCs w:val="14"/>
        </w:rPr>
        <w:t>(in each</w:t>
      </w:r>
      <w:r w:rsidRPr="000A5F0F">
        <w:rPr>
          <w:rFonts w:ascii="Arial" w:hAnsi="Arial" w:cs="Arial"/>
          <w:spacing w:val="-9"/>
          <w:sz w:val="14"/>
          <w:szCs w:val="14"/>
        </w:rPr>
        <w:t xml:space="preserve"> </w:t>
      </w:r>
      <w:r w:rsidRPr="000A5F0F">
        <w:rPr>
          <w:rFonts w:ascii="Arial" w:hAnsi="Arial" w:cs="Arial"/>
          <w:sz w:val="14"/>
          <w:szCs w:val="14"/>
        </w:rPr>
        <w:t>case,</w:t>
      </w:r>
      <w:r w:rsidRPr="000A5F0F">
        <w:rPr>
          <w:rFonts w:ascii="Arial" w:hAnsi="Arial" w:cs="Arial"/>
          <w:spacing w:val="-7"/>
          <w:sz w:val="14"/>
          <w:szCs w:val="14"/>
        </w:rPr>
        <w:t xml:space="preserve"> </w:t>
      </w:r>
      <w:r w:rsidRPr="000A5F0F">
        <w:rPr>
          <w:rFonts w:ascii="Arial" w:hAnsi="Arial" w:cs="Arial"/>
          <w:sz w:val="14"/>
          <w:szCs w:val="14"/>
        </w:rPr>
        <w:t>return</w:t>
      </w:r>
      <w:r w:rsidRPr="000A5F0F">
        <w:rPr>
          <w:rFonts w:ascii="Arial" w:hAnsi="Arial" w:cs="Arial"/>
          <w:spacing w:val="-7"/>
          <w:sz w:val="14"/>
          <w:szCs w:val="14"/>
        </w:rPr>
        <w:t xml:space="preserve"> </w:t>
      </w:r>
      <w:r w:rsidRPr="000A5F0F">
        <w:rPr>
          <w:rFonts w:ascii="Arial" w:hAnsi="Arial" w:cs="Arial"/>
          <w:sz w:val="14"/>
          <w:szCs w:val="14"/>
        </w:rPr>
        <w:t>receipt</w:t>
      </w:r>
      <w:r w:rsidRPr="000A5F0F">
        <w:rPr>
          <w:rFonts w:ascii="Arial" w:hAnsi="Arial" w:cs="Arial"/>
          <w:spacing w:val="-9"/>
          <w:sz w:val="14"/>
          <w:szCs w:val="14"/>
        </w:rPr>
        <w:t xml:space="preserve"> </w:t>
      </w:r>
      <w:r w:rsidRPr="000A5F0F">
        <w:rPr>
          <w:rFonts w:ascii="Arial" w:hAnsi="Arial" w:cs="Arial"/>
          <w:sz w:val="14"/>
          <w:szCs w:val="14"/>
        </w:rPr>
        <w:t>requested,</w:t>
      </w:r>
      <w:r w:rsidRPr="000A5F0F">
        <w:rPr>
          <w:rFonts w:ascii="Arial" w:hAnsi="Arial" w:cs="Arial"/>
          <w:spacing w:val="-7"/>
          <w:sz w:val="14"/>
          <w:szCs w:val="14"/>
        </w:rPr>
        <w:t xml:space="preserve"> </w:t>
      </w:r>
      <w:r w:rsidRPr="000A5F0F">
        <w:rPr>
          <w:rFonts w:ascii="Arial" w:hAnsi="Arial" w:cs="Arial"/>
          <w:sz w:val="14"/>
          <w:szCs w:val="14"/>
        </w:rPr>
        <w:t>postage</w:t>
      </w:r>
      <w:r w:rsidRPr="000A5F0F">
        <w:rPr>
          <w:rFonts w:ascii="Arial" w:hAnsi="Arial" w:cs="Arial"/>
          <w:spacing w:val="-9"/>
          <w:sz w:val="14"/>
          <w:szCs w:val="14"/>
        </w:rPr>
        <w:t xml:space="preserve"> </w:t>
      </w:r>
      <w:r w:rsidRPr="000A5F0F">
        <w:rPr>
          <w:rFonts w:ascii="Arial" w:hAnsi="Arial" w:cs="Arial"/>
          <w:sz w:val="14"/>
          <w:szCs w:val="14"/>
        </w:rPr>
        <w:t>prepaid).</w:t>
      </w:r>
      <w:r w:rsidRPr="000A5F0F">
        <w:rPr>
          <w:rFonts w:ascii="Arial" w:hAnsi="Arial" w:cs="Arial"/>
          <w:spacing w:val="22"/>
          <w:sz w:val="14"/>
          <w:szCs w:val="14"/>
        </w:rPr>
        <w:t xml:space="preserve"> </w:t>
      </w:r>
      <w:r w:rsidRPr="000A5F0F">
        <w:rPr>
          <w:rFonts w:ascii="Arial" w:hAnsi="Arial" w:cs="Arial"/>
          <w:sz w:val="14"/>
          <w:szCs w:val="14"/>
        </w:rPr>
        <w:t>Except</w:t>
      </w:r>
      <w:r w:rsidRPr="000A5F0F">
        <w:rPr>
          <w:rFonts w:ascii="Arial" w:hAnsi="Arial" w:cs="Arial"/>
          <w:spacing w:val="-9"/>
          <w:sz w:val="14"/>
          <w:szCs w:val="14"/>
        </w:rPr>
        <w:t xml:space="preserve"> </w:t>
      </w:r>
      <w:r w:rsidRPr="000A5F0F">
        <w:rPr>
          <w:rFonts w:ascii="Arial" w:hAnsi="Arial" w:cs="Arial"/>
          <w:sz w:val="14"/>
          <w:szCs w:val="14"/>
        </w:rPr>
        <w:t>as</w:t>
      </w:r>
      <w:r w:rsidRPr="000A5F0F">
        <w:rPr>
          <w:rFonts w:ascii="Arial" w:hAnsi="Arial" w:cs="Arial"/>
          <w:spacing w:val="-6"/>
          <w:sz w:val="14"/>
          <w:szCs w:val="14"/>
        </w:rPr>
        <w:t xml:space="preserve"> </w:t>
      </w:r>
      <w:r w:rsidRPr="000A5F0F">
        <w:rPr>
          <w:rFonts w:ascii="Arial" w:hAnsi="Arial" w:cs="Arial"/>
          <w:sz w:val="14"/>
          <w:szCs w:val="14"/>
        </w:rPr>
        <w:t>otherwise</w:t>
      </w:r>
      <w:r w:rsidRPr="000A5F0F">
        <w:rPr>
          <w:rFonts w:ascii="Arial" w:hAnsi="Arial" w:cs="Arial"/>
          <w:spacing w:val="-9"/>
          <w:sz w:val="14"/>
          <w:szCs w:val="14"/>
        </w:rPr>
        <w:t xml:space="preserve"> </w:t>
      </w:r>
      <w:r w:rsidRPr="000A5F0F">
        <w:rPr>
          <w:rFonts w:ascii="Arial" w:hAnsi="Arial" w:cs="Arial"/>
          <w:sz w:val="14"/>
          <w:szCs w:val="14"/>
        </w:rPr>
        <w:t>provided in</w:t>
      </w:r>
      <w:r w:rsidRPr="000A5F0F">
        <w:rPr>
          <w:rFonts w:ascii="Arial" w:hAnsi="Arial" w:cs="Arial"/>
          <w:spacing w:val="-10"/>
          <w:sz w:val="14"/>
          <w:szCs w:val="14"/>
        </w:rPr>
        <w:t xml:space="preserve"> </w:t>
      </w:r>
      <w:r w:rsidRPr="000A5F0F">
        <w:rPr>
          <w:rFonts w:ascii="Arial" w:hAnsi="Arial" w:cs="Arial"/>
          <w:sz w:val="14"/>
          <w:szCs w:val="14"/>
        </w:rPr>
        <w:t>the</w:t>
      </w:r>
      <w:r w:rsidRPr="000A5F0F">
        <w:rPr>
          <w:rFonts w:ascii="Arial" w:hAnsi="Arial" w:cs="Arial"/>
          <w:spacing w:val="-11"/>
          <w:sz w:val="14"/>
          <w:szCs w:val="14"/>
        </w:rPr>
        <w:t xml:space="preserve"> </w:t>
      </w:r>
      <w:r w:rsidRPr="000A5F0F">
        <w:rPr>
          <w:rFonts w:ascii="Arial" w:hAnsi="Arial" w:cs="Arial"/>
          <w:sz w:val="14"/>
          <w:szCs w:val="14"/>
        </w:rPr>
        <w:t>Agreement,</w:t>
      </w:r>
      <w:r w:rsidRPr="000A5F0F">
        <w:rPr>
          <w:rFonts w:ascii="Arial" w:hAnsi="Arial" w:cs="Arial"/>
          <w:spacing w:val="-9"/>
          <w:sz w:val="14"/>
          <w:szCs w:val="14"/>
        </w:rPr>
        <w:t xml:space="preserve"> </w:t>
      </w:r>
      <w:r w:rsidRPr="000A5F0F">
        <w:rPr>
          <w:rFonts w:ascii="Arial" w:hAnsi="Arial" w:cs="Arial"/>
          <w:sz w:val="14"/>
          <w:szCs w:val="14"/>
        </w:rPr>
        <w:t>a</w:t>
      </w:r>
      <w:r w:rsidRPr="000A5F0F">
        <w:rPr>
          <w:rFonts w:ascii="Arial" w:hAnsi="Arial" w:cs="Arial"/>
          <w:spacing w:val="-11"/>
          <w:sz w:val="14"/>
          <w:szCs w:val="14"/>
        </w:rPr>
        <w:t xml:space="preserve"> </w:t>
      </w:r>
      <w:r w:rsidRPr="000A5F0F">
        <w:rPr>
          <w:rFonts w:ascii="Arial" w:hAnsi="Arial" w:cs="Arial"/>
          <w:sz w:val="14"/>
          <w:szCs w:val="14"/>
        </w:rPr>
        <w:t>Notice</w:t>
      </w:r>
      <w:r w:rsidRPr="000A5F0F">
        <w:rPr>
          <w:rFonts w:ascii="Arial" w:hAnsi="Arial" w:cs="Arial"/>
          <w:spacing w:val="-9"/>
          <w:sz w:val="14"/>
          <w:szCs w:val="14"/>
        </w:rPr>
        <w:t xml:space="preserve"> </w:t>
      </w:r>
      <w:r w:rsidRPr="000A5F0F">
        <w:rPr>
          <w:rFonts w:ascii="Arial" w:hAnsi="Arial" w:cs="Arial"/>
          <w:sz w:val="14"/>
          <w:szCs w:val="14"/>
        </w:rPr>
        <w:t>is</w:t>
      </w:r>
      <w:r w:rsidRPr="000A5F0F">
        <w:rPr>
          <w:rFonts w:ascii="Arial" w:hAnsi="Arial" w:cs="Arial"/>
          <w:spacing w:val="-8"/>
          <w:sz w:val="14"/>
          <w:szCs w:val="14"/>
        </w:rPr>
        <w:t xml:space="preserve"> </w:t>
      </w:r>
      <w:r w:rsidRPr="000A5F0F">
        <w:rPr>
          <w:rFonts w:ascii="Arial" w:hAnsi="Arial" w:cs="Arial"/>
          <w:sz w:val="14"/>
          <w:szCs w:val="14"/>
        </w:rPr>
        <w:t>effective</w:t>
      </w:r>
      <w:r w:rsidRPr="000A5F0F">
        <w:rPr>
          <w:rFonts w:ascii="Arial" w:hAnsi="Arial" w:cs="Arial"/>
          <w:spacing w:val="-11"/>
          <w:sz w:val="14"/>
          <w:szCs w:val="14"/>
        </w:rPr>
        <w:t xml:space="preserve"> </w:t>
      </w:r>
      <w:r w:rsidRPr="000A5F0F">
        <w:rPr>
          <w:rFonts w:ascii="Arial" w:hAnsi="Arial" w:cs="Arial"/>
          <w:sz w:val="14"/>
          <w:szCs w:val="14"/>
        </w:rPr>
        <w:t>only:</w:t>
      </w:r>
      <w:r w:rsidRPr="000A5F0F">
        <w:rPr>
          <w:rFonts w:ascii="Arial" w:hAnsi="Arial" w:cs="Arial"/>
          <w:spacing w:val="-9"/>
          <w:sz w:val="14"/>
          <w:szCs w:val="14"/>
        </w:rPr>
        <w:t xml:space="preserve"> </w:t>
      </w:r>
      <w:r w:rsidRPr="000A5F0F">
        <w:rPr>
          <w:rFonts w:ascii="Arial" w:hAnsi="Arial" w:cs="Arial"/>
          <w:sz w:val="14"/>
          <w:szCs w:val="14"/>
        </w:rPr>
        <w:t>(i)</w:t>
      </w:r>
      <w:r w:rsidRPr="000A5F0F">
        <w:rPr>
          <w:rFonts w:ascii="Arial" w:hAnsi="Arial" w:cs="Arial"/>
          <w:spacing w:val="-1"/>
          <w:sz w:val="14"/>
          <w:szCs w:val="14"/>
        </w:rPr>
        <w:t xml:space="preserve"> </w:t>
      </w:r>
      <w:r w:rsidRPr="000A5F0F">
        <w:rPr>
          <w:rFonts w:ascii="Arial" w:hAnsi="Arial" w:cs="Arial"/>
          <w:sz w:val="14"/>
          <w:szCs w:val="14"/>
        </w:rPr>
        <w:t>upon</w:t>
      </w:r>
      <w:r w:rsidRPr="000A5F0F">
        <w:rPr>
          <w:rFonts w:ascii="Arial" w:hAnsi="Arial" w:cs="Arial"/>
          <w:spacing w:val="-9"/>
          <w:sz w:val="14"/>
          <w:szCs w:val="14"/>
        </w:rPr>
        <w:t xml:space="preserve"> </w:t>
      </w:r>
      <w:r w:rsidRPr="000A5F0F">
        <w:rPr>
          <w:rFonts w:ascii="Arial" w:hAnsi="Arial" w:cs="Arial"/>
          <w:sz w:val="14"/>
          <w:szCs w:val="14"/>
        </w:rPr>
        <w:t>receipt</w:t>
      </w:r>
      <w:r w:rsidRPr="000A5F0F">
        <w:rPr>
          <w:rFonts w:ascii="Arial" w:hAnsi="Arial" w:cs="Arial"/>
          <w:spacing w:val="-9"/>
          <w:sz w:val="14"/>
          <w:szCs w:val="14"/>
        </w:rPr>
        <w:t xml:space="preserve"> </w:t>
      </w:r>
      <w:r w:rsidRPr="000A5F0F">
        <w:rPr>
          <w:rFonts w:ascii="Arial" w:hAnsi="Arial" w:cs="Arial"/>
          <w:sz w:val="14"/>
          <w:szCs w:val="14"/>
        </w:rPr>
        <w:t>of</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receiving</w:t>
      </w:r>
      <w:r w:rsidRPr="000A5F0F">
        <w:rPr>
          <w:rFonts w:ascii="Arial" w:hAnsi="Arial" w:cs="Arial"/>
          <w:spacing w:val="-9"/>
          <w:sz w:val="14"/>
          <w:szCs w:val="14"/>
        </w:rPr>
        <w:t xml:space="preserve"> </w:t>
      </w:r>
      <w:r w:rsidRPr="000A5F0F">
        <w:rPr>
          <w:rFonts w:ascii="Arial" w:hAnsi="Arial" w:cs="Arial"/>
          <w:sz w:val="14"/>
          <w:szCs w:val="14"/>
        </w:rPr>
        <w:t>party;</w:t>
      </w:r>
      <w:r w:rsidRPr="000A5F0F">
        <w:rPr>
          <w:rFonts w:ascii="Arial" w:hAnsi="Arial" w:cs="Arial"/>
          <w:spacing w:val="-9"/>
          <w:sz w:val="14"/>
          <w:szCs w:val="14"/>
        </w:rPr>
        <w:t xml:space="preserve"> </w:t>
      </w:r>
      <w:r w:rsidRPr="000A5F0F">
        <w:rPr>
          <w:rFonts w:ascii="Arial" w:hAnsi="Arial" w:cs="Arial"/>
          <w:sz w:val="14"/>
          <w:szCs w:val="14"/>
        </w:rPr>
        <w:t>and</w:t>
      </w:r>
    </w:p>
    <w:p w14:paraId="58C2932E" w14:textId="77777777" w:rsidR="00683E7F" w:rsidRPr="000A5F0F" w:rsidRDefault="00683E7F" w:rsidP="002D41B2">
      <w:pPr>
        <w:pStyle w:val="BodyText"/>
        <w:spacing w:after="0"/>
        <w:ind w:left="100"/>
        <w:jc w:val="both"/>
        <w:rPr>
          <w:rFonts w:ascii="Arial" w:hAnsi="Arial" w:cs="Arial"/>
          <w:sz w:val="14"/>
          <w:szCs w:val="14"/>
        </w:rPr>
      </w:pPr>
      <w:r w:rsidRPr="000A5F0F">
        <w:rPr>
          <w:rFonts w:ascii="Arial" w:hAnsi="Arial" w:cs="Arial"/>
          <w:sz w:val="14"/>
          <w:szCs w:val="14"/>
        </w:rPr>
        <w:t>(ii) if the party giving the Notice has complied with the requirements of this Section.</w:t>
      </w:r>
    </w:p>
    <w:p w14:paraId="3B952626" w14:textId="77777777" w:rsidR="00683E7F" w:rsidRPr="000A5F0F" w:rsidRDefault="00683E7F" w:rsidP="002D41B2">
      <w:pPr>
        <w:pStyle w:val="BodyText"/>
        <w:spacing w:after="0"/>
        <w:jc w:val="both"/>
        <w:rPr>
          <w:rFonts w:ascii="Arial" w:hAnsi="Arial" w:cs="Arial"/>
          <w:sz w:val="14"/>
          <w:szCs w:val="14"/>
        </w:rPr>
      </w:pPr>
    </w:p>
    <w:p w14:paraId="63E562DC" w14:textId="77777777" w:rsidR="00683E7F" w:rsidRPr="000A5F0F" w:rsidRDefault="00683E7F" w:rsidP="002D41B2">
      <w:pPr>
        <w:pStyle w:val="ListParagraph"/>
        <w:widowControl w:val="0"/>
        <w:numPr>
          <w:ilvl w:val="0"/>
          <w:numId w:val="19"/>
        </w:numPr>
        <w:tabs>
          <w:tab w:val="left" w:pos="367"/>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 xml:space="preserve">Survival. </w:t>
      </w:r>
      <w:r w:rsidRPr="000A5F0F">
        <w:rPr>
          <w:rFonts w:ascii="Arial" w:hAnsi="Arial" w:cs="Arial"/>
          <w:sz w:val="14"/>
          <w:szCs w:val="14"/>
        </w:rPr>
        <w:t>The following Sections of these Terms survive the expiration or termination of the Agreement:  6.e. (No  Encumbrances);  6.f. (Account  Closing);  10 (Termination); 14 (Warranties); 15 (Disclaimer of Damages and Limitation of Liability);</w:t>
      </w:r>
      <w:r w:rsidRPr="000A5F0F">
        <w:rPr>
          <w:rFonts w:ascii="Arial" w:hAnsi="Arial" w:cs="Arial"/>
          <w:spacing w:val="-3"/>
          <w:sz w:val="14"/>
          <w:szCs w:val="14"/>
        </w:rPr>
        <w:t xml:space="preserve"> </w:t>
      </w:r>
      <w:r w:rsidRPr="000A5F0F">
        <w:rPr>
          <w:rFonts w:ascii="Arial" w:hAnsi="Arial" w:cs="Arial"/>
          <w:sz w:val="14"/>
          <w:szCs w:val="14"/>
        </w:rPr>
        <w:t>16</w:t>
      </w:r>
      <w:r w:rsidRPr="000A5F0F">
        <w:rPr>
          <w:rFonts w:ascii="Arial" w:hAnsi="Arial" w:cs="Arial"/>
          <w:spacing w:val="-3"/>
          <w:sz w:val="14"/>
          <w:szCs w:val="14"/>
        </w:rPr>
        <w:t xml:space="preserve"> </w:t>
      </w:r>
      <w:r w:rsidRPr="000A5F0F">
        <w:rPr>
          <w:rFonts w:ascii="Arial" w:hAnsi="Arial" w:cs="Arial"/>
          <w:sz w:val="14"/>
          <w:szCs w:val="14"/>
        </w:rPr>
        <w:t>(Confidentiality);</w:t>
      </w:r>
      <w:r w:rsidRPr="000A5F0F">
        <w:rPr>
          <w:rFonts w:ascii="Arial" w:hAnsi="Arial" w:cs="Arial"/>
          <w:spacing w:val="-3"/>
          <w:sz w:val="14"/>
          <w:szCs w:val="14"/>
        </w:rPr>
        <w:t xml:space="preserve"> </w:t>
      </w:r>
      <w:r w:rsidRPr="000A5F0F">
        <w:rPr>
          <w:rFonts w:ascii="Arial" w:hAnsi="Arial" w:cs="Arial"/>
          <w:sz w:val="14"/>
          <w:szCs w:val="14"/>
        </w:rPr>
        <w:t>17</w:t>
      </w:r>
      <w:r w:rsidRPr="000A5F0F">
        <w:rPr>
          <w:rFonts w:ascii="Arial" w:hAnsi="Arial" w:cs="Arial"/>
          <w:spacing w:val="-3"/>
          <w:sz w:val="14"/>
          <w:szCs w:val="14"/>
        </w:rPr>
        <w:t xml:space="preserve"> </w:t>
      </w:r>
      <w:r w:rsidRPr="000A5F0F">
        <w:rPr>
          <w:rFonts w:ascii="Arial" w:hAnsi="Arial" w:cs="Arial"/>
          <w:sz w:val="14"/>
          <w:szCs w:val="14"/>
        </w:rPr>
        <w:t>(Setoff);</w:t>
      </w:r>
      <w:r w:rsidRPr="000A5F0F">
        <w:rPr>
          <w:rFonts w:ascii="Arial" w:hAnsi="Arial" w:cs="Arial"/>
          <w:spacing w:val="-5"/>
          <w:sz w:val="14"/>
          <w:szCs w:val="14"/>
        </w:rPr>
        <w:t xml:space="preserve"> </w:t>
      </w:r>
      <w:r w:rsidRPr="000A5F0F">
        <w:rPr>
          <w:rFonts w:ascii="Arial" w:hAnsi="Arial" w:cs="Arial"/>
          <w:sz w:val="14"/>
          <w:szCs w:val="14"/>
        </w:rPr>
        <w:t>and</w:t>
      </w:r>
      <w:r w:rsidRPr="000A5F0F">
        <w:rPr>
          <w:rFonts w:ascii="Arial" w:hAnsi="Arial" w:cs="Arial"/>
          <w:spacing w:val="-3"/>
          <w:sz w:val="14"/>
          <w:szCs w:val="14"/>
        </w:rPr>
        <w:t xml:space="preserve"> </w:t>
      </w:r>
      <w:r w:rsidRPr="000A5F0F">
        <w:rPr>
          <w:rFonts w:ascii="Arial" w:hAnsi="Arial" w:cs="Arial"/>
          <w:sz w:val="14"/>
          <w:szCs w:val="14"/>
        </w:rPr>
        <w:t>19</w:t>
      </w:r>
      <w:r w:rsidRPr="000A5F0F">
        <w:rPr>
          <w:rFonts w:ascii="Arial" w:hAnsi="Arial" w:cs="Arial"/>
          <w:spacing w:val="-3"/>
          <w:sz w:val="14"/>
          <w:szCs w:val="14"/>
        </w:rPr>
        <w:t xml:space="preserve"> </w:t>
      </w:r>
      <w:r w:rsidRPr="000A5F0F">
        <w:rPr>
          <w:rFonts w:ascii="Arial" w:hAnsi="Arial" w:cs="Arial"/>
          <w:sz w:val="14"/>
          <w:szCs w:val="14"/>
        </w:rPr>
        <w:t>(Governing</w:t>
      </w:r>
      <w:r w:rsidRPr="000A5F0F">
        <w:rPr>
          <w:rFonts w:ascii="Arial" w:hAnsi="Arial" w:cs="Arial"/>
          <w:spacing w:val="-3"/>
          <w:sz w:val="14"/>
          <w:szCs w:val="14"/>
        </w:rPr>
        <w:t xml:space="preserve"> </w:t>
      </w:r>
      <w:r w:rsidRPr="000A5F0F">
        <w:rPr>
          <w:rFonts w:ascii="Arial" w:hAnsi="Arial" w:cs="Arial"/>
          <w:sz w:val="14"/>
          <w:szCs w:val="14"/>
        </w:rPr>
        <w:t>Law</w:t>
      </w:r>
      <w:r w:rsidRPr="000A5F0F">
        <w:rPr>
          <w:rFonts w:ascii="Arial" w:hAnsi="Arial" w:cs="Arial"/>
          <w:spacing w:val="-5"/>
          <w:sz w:val="14"/>
          <w:szCs w:val="14"/>
        </w:rPr>
        <w:t xml:space="preserve"> </w:t>
      </w:r>
      <w:r w:rsidRPr="000A5F0F">
        <w:rPr>
          <w:rFonts w:ascii="Arial" w:hAnsi="Arial" w:cs="Arial"/>
          <w:sz w:val="14"/>
          <w:szCs w:val="14"/>
        </w:rPr>
        <w:t>and</w:t>
      </w:r>
      <w:r w:rsidRPr="000A5F0F">
        <w:rPr>
          <w:rFonts w:ascii="Arial" w:hAnsi="Arial" w:cs="Arial"/>
          <w:spacing w:val="-5"/>
          <w:sz w:val="14"/>
          <w:szCs w:val="14"/>
        </w:rPr>
        <w:t xml:space="preserve"> </w:t>
      </w:r>
      <w:r w:rsidRPr="000A5F0F">
        <w:rPr>
          <w:rFonts w:ascii="Arial" w:hAnsi="Arial" w:cs="Arial"/>
          <w:sz w:val="14"/>
          <w:szCs w:val="14"/>
        </w:rPr>
        <w:t>Arbitration).</w:t>
      </w:r>
    </w:p>
    <w:p w14:paraId="720E70B4" w14:textId="77777777" w:rsidR="00F73631" w:rsidRDefault="00F73631" w:rsidP="002D41B2">
      <w:pPr>
        <w:tabs>
          <w:tab w:val="left" w:pos="270"/>
        </w:tabs>
        <w:jc w:val="both"/>
        <w:rPr>
          <w:rFonts w:ascii="Arial" w:hAnsi="Arial" w:cs="Arial"/>
          <w:b/>
          <w:sz w:val="14"/>
          <w:szCs w:val="14"/>
          <w:u w:val="single"/>
        </w:rPr>
      </w:pPr>
    </w:p>
    <w:sectPr w:rsidR="00F73631" w:rsidSect="002D41B2">
      <w:headerReference w:type="default" r:id="rId21"/>
      <w:footerReference w:type="default" r:id="rId22"/>
      <w:type w:val="continuous"/>
      <w:pgSz w:w="12240" w:h="15840" w:code="1"/>
      <w:pgMar w:top="432" w:right="720" w:bottom="576" w:left="720" w:header="576" w:footer="576"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7925D" w14:textId="77777777" w:rsidR="0062207A" w:rsidRDefault="0062207A">
      <w:r>
        <w:separator/>
      </w:r>
    </w:p>
  </w:endnote>
  <w:endnote w:type="continuationSeparator" w:id="0">
    <w:p w14:paraId="51670D2E" w14:textId="77777777" w:rsidR="0062207A" w:rsidRDefault="0062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EDD9D" w14:textId="77777777" w:rsidR="008F039E" w:rsidRDefault="008F0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9FDD8" w14:textId="77777777" w:rsidR="00683E7F" w:rsidRDefault="00000000">
    <w:pPr>
      <w:pStyle w:val="BodyText"/>
      <w:spacing w:line="14" w:lineRule="auto"/>
      <w:rPr>
        <w:sz w:val="20"/>
      </w:rPr>
    </w:pPr>
    <w:r>
      <w:rPr>
        <w:sz w:val="14"/>
        <w:u w:val="single"/>
      </w:rPr>
      <w:pict w14:anchorId="5BB09949">
        <v:shapetype id="_x0000_t202" coordsize="21600,21600" o:spt="202" path="m,l,21600r21600,l21600,xe">
          <v:stroke joinstyle="miter"/>
          <v:path gradientshapeok="t" o:connecttype="rect"/>
        </v:shapetype>
        <v:shape id="_x0000_s1025" type="#_x0000_t202" style="position:absolute;margin-left:35pt;margin-top:743.7pt;width:71.2pt;height:16.65pt;z-index:-251654144;mso-position-horizontal-relative:page;mso-position-vertical-relative:page" filled="f" stroked="f">
          <v:textbox inset="0,0,0,0">
            <w:txbxContent>
              <w:p w14:paraId="7497960D" w14:textId="6AF62101" w:rsidR="00683E7F" w:rsidRDefault="00683E7F">
                <w:pPr>
                  <w:spacing w:before="17"/>
                  <w:ind w:left="20"/>
                  <w:rPr>
                    <w:sz w:val="10"/>
                  </w:rPr>
                </w:pPr>
                <w:r>
                  <w:rPr>
                    <w:sz w:val="10"/>
                  </w:rPr>
                  <w:t xml:space="preserve">Revised </w:t>
                </w:r>
                <w:r w:rsidR="008F039E">
                  <w:rPr>
                    <w:sz w:val="10"/>
                  </w:rPr>
                  <w:t>April</w:t>
                </w:r>
                <w:r w:rsidR="00606C50">
                  <w:rPr>
                    <w:sz w:val="10"/>
                  </w:rPr>
                  <w:t xml:space="preserve"> 2025</w:t>
                </w:r>
                <w:r w:rsidR="006033BF">
                  <w:rPr>
                    <w:sz w:val="10"/>
                  </w:rPr>
                  <w:t xml:space="preserve"> </w:t>
                </w:r>
              </w:p>
            </w:txbxContent>
          </v:textbox>
          <w10:wrap anchorx="page" anchory="page"/>
        </v:shape>
      </w:pict>
    </w:r>
    <w:r>
      <w:rPr>
        <w:sz w:val="14"/>
        <w:u w:val="single"/>
      </w:rPr>
      <w:pict w14:anchorId="20F57218">
        <v:shape id="_x0000_s1026" type="#_x0000_t202" style="position:absolute;margin-left:378.25pt;margin-top:743.7pt;width:198.9pt;height:7.65pt;z-index:-251653120;mso-position-horizontal-relative:page;mso-position-vertical-relative:page" filled="f" stroked="f">
          <v:textbox inset="0,0,0,0">
            <w:txbxContent>
              <w:p w14:paraId="049539B6" w14:textId="77777777" w:rsidR="00683E7F" w:rsidRDefault="00683E7F">
                <w:pPr>
                  <w:spacing w:before="17"/>
                  <w:ind w:left="20"/>
                  <w:rPr>
                    <w:sz w:val="10"/>
                  </w:rPr>
                </w:pPr>
                <w:r>
                  <w:rPr>
                    <w:sz w:val="10"/>
                  </w:rPr>
                  <w:t>Umicore Precious Metals USA Inc. – General Terms and Conditions of Sale and Refining</w:t>
                </w:r>
              </w:p>
            </w:txbxContent>
          </v:textbox>
          <w10:wrap anchorx="page" anchory="page"/>
        </v:shape>
      </w:pict>
    </w:r>
    <w:r>
      <w:rPr>
        <w:sz w:val="14"/>
        <w:u w:val="single"/>
      </w:rPr>
      <w:pict w14:anchorId="0326BDC4">
        <v:shape id="_x0000_s1027" type="#_x0000_t202" style="position:absolute;margin-left:292.2pt;margin-top:749.45pt;width:27.75pt;height:7.65pt;z-index:-251652096;mso-position-horizontal-relative:page;mso-position-vertical-relative:page" filled="f" stroked="f">
          <v:textbox inset="0,0,0,0">
            <w:txbxContent>
              <w:p w14:paraId="31A75CDC" w14:textId="77777777" w:rsidR="00683E7F" w:rsidRDefault="00683E7F">
                <w:pPr>
                  <w:spacing w:before="17"/>
                  <w:ind w:left="20"/>
                  <w:rPr>
                    <w:sz w:val="10"/>
                  </w:rPr>
                </w:pPr>
                <w:r>
                  <w:rPr>
                    <w:sz w:val="10"/>
                  </w:rPr>
                  <w:t xml:space="preserve">Page </w:t>
                </w:r>
                <w:r>
                  <w:fldChar w:fldCharType="begin"/>
                </w:r>
                <w:r>
                  <w:rPr>
                    <w:sz w:val="10"/>
                  </w:rPr>
                  <w:instrText xml:space="preserve"> PAGE </w:instrText>
                </w:r>
                <w:r>
                  <w:fldChar w:fldCharType="separate"/>
                </w:r>
                <w:r w:rsidR="008D1493">
                  <w:rPr>
                    <w:noProof/>
                    <w:sz w:val="10"/>
                  </w:rPr>
                  <w:t>1</w:t>
                </w:r>
                <w:r>
                  <w:fldChar w:fldCharType="end"/>
                </w:r>
                <w:r>
                  <w:rPr>
                    <w:sz w:val="10"/>
                  </w:rPr>
                  <w:t xml:space="preserve"> of 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60B4" w14:textId="77777777" w:rsidR="008F039E" w:rsidRDefault="008F03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14"/>
        <w:szCs w:val="14"/>
      </w:rPr>
      <w:id w:val="101394123"/>
      <w:docPartObj>
        <w:docPartGallery w:val="Page Numbers (Bottom of Page)"/>
        <w:docPartUnique/>
      </w:docPartObj>
    </w:sdtPr>
    <w:sdtEndPr>
      <w:rPr>
        <w:color w:val="7F7F7F" w:themeColor="background1" w:themeShade="7F"/>
        <w:spacing w:val="60"/>
      </w:rPr>
    </w:sdtEndPr>
    <w:sdtContent>
      <w:p w14:paraId="44C3BAD1" w14:textId="77777777" w:rsidR="004B6851" w:rsidRPr="000751C4" w:rsidRDefault="004B6851">
        <w:pPr>
          <w:pStyle w:val="Footer"/>
          <w:pBdr>
            <w:top w:val="single" w:sz="4" w:space="1" w:color="D9D9D9" w:themeColor="background1" w:themeShade="D9"/>
          </w:pBdr>
          <w:jc w:val="right"/>
          <w:rPr>
            <w:b/>
            <w:sz w:val="14"/>
            <w:szCs w:val="14"/>
            <w:lang w:val="fr-FR"/>
          </w:rPr>
        </w:pPr>
        <w:r w:rsidRPr="004B6851">
          <w:rPr>
            <w:b/>
            <w:sz w:val="14"/>
            <w:szCs w:val="14"/>
          </w:rPr>
          <w:fldChar w:fldCharType="begin"/>
        </w:r>
        <w:r w:rsidRPr="002971BB">
          <w:rPr>
            <w:b/>
            <w:sz w:val="14"/>
            <w:szCs w:val="14"/>
            <w:lang w:val="fr-FR"/>
          </w:rPr>
          <w:instrText xml:space="preserve"> PAGE   \* MERGEFORMAT </w:instrText>
        </w:r>
        <w:r w:rsidRPr="004B6851">
          <w:rPr>
            <w:b/>
            <w:sz w:val="14"/>
            <w:szCs w:val="14"/>
          </w:rPr>
          <w:fldChar w:fldCharType="separate"/>
        </w:r>
        <w:r w:rsidR="008D1493" w:rsidRPr="002971BB">
          <w:rPr>
            <w:b/>
            <w:noProof/>
            <w:sz w:val="14"/>
            <w:szCs w:val="14"/>
            <w:lang w:val="fr-FR"/>
          </w:rPr>
          <w:t>5</w:t>
        </w:r>
        <w:r w:rsidRPr="004B6851">
          <w:rPr>
            <w:b/>
            <w:noProof/>
            <w:sz w:val="14"/>
            <w:szCs w:val="14"/>
          </w:rPr>
          <w:fldChar w:fldCharType="end"/>
        </w:r>
        <w:r w:rsidRPr="000751C4">
          <w:rPr>
            <w:b/>
            <w:sz w:val="14"/>
            <w:szCs w:val="14"/>
            <w:lang w:val="fr-FR"/>
          </w:rPr>
          <w:t xml:space="preserve"> | </w:t>
        </w:r>
        <w:r w:rsidRPr="000751C4">
          <w:rPr>
            <w:b/>
            <w:color w:val="7F7F7F" w:themeColor="background1" w:themeShade="7F"/>
            <w:spacing w:val="60"/>
            <w:sz w:val="14"/>
            <w:szCs w:val="14"/>
            <w:lang w:val="fr-FR"/>
          </w:rPr>
          <w:t>Page</w:t>
        </w:r>
      </w:p>
    </w:sdtContent>
  </w:sdt>
  <w:p w14:paraId="23E2B9CC" w14:textId="05A607DD" w:rsidR="00443B4B" w:rsidRPr="000751C4" w:rsidRDefault="009863F0">
    <w:pPr>
      <w:rPr>
        <w:lang w:val="fr-FR"/>
      </w:rPr>
    </w:pPr>
    <w:r>
      <w:rPr>
        <w:rFonts w:ascii="Arial" w:hAnsi="Arial" w:cs="Arial"/>
        <w:b/>
        <w:sz w:val="14"/>
        <w:szCs w:val="14"/>
      </w:rPr>
      <w:fldChar w:fldCharType="begin"/>
    </w:r>
    <w:r w:rsidRPr="000751C4">
      <w:rPr>
        <w:rFonts w:ascii="Arial" w:hAnsi="Arial" w:cs="Arial"/>
        <w:b/>
        <w:sz w:val="14"/>
        <w:szCs w:val="14"/>
        <w:lang w:val="fr-FR"/>
      </w:rPr>
      <w:instrText xml:space="preserve"> FILENAME \* MERGEFORMAT </w:instrText>
    </w:r>
    <w:r>
      <w:rPr>
        <w:rFonts w:ascii="Arial" w:hAnsi="Arial" w:cs="Arial"/>
        <w:b/>
        <w:sz w:val="14"/>
        <w:szCs w:val="14"/>
      </w:rPr>
      <w:fldChar w:fldCharType="separate"/>
    </w:r>
    <w:r w:rsidR="006D45EB">
      <w:rPr>
        <w:rFonts w:ascii="Arial" w:hAnsi="Arial" w:cs="Arial"/>
        <w:b/>
        <w:noProof/>
        <w:sz w:val="14"/>
        <w:szCs w:val="14"/>
        <w:lang w:val="fr-FR"/>
      </w:rPr>
      <w:t>Credit Application  AML Verification - USA  - Fillable - Long Version</w:t>
    </w:r>
    <w:r>
      <w:rPr>
        <w:rFonts w:ascii="Arial" w:hAnsi="Arial" w:cs="Arial"/>
        <w:b/>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D1E07" w14:textId="77777777" w:rsidR="0062207A" w:rsidRDefault="0062207A">
      <w:r>
        <w:separator/>
      </w:r>
    </w:p>
  </w:footnote>
  <w:footnote w:type="continuationSeparator" w:id="0">
    <w:p w14:paraId="4110C073" w14:textId="77777777" w:rsidR="0062207A" w:rsidRDefault="0062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A8BB1" w14:textId="77777777" w:rsidR="008F039E" w:rsidRDefault="008F0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6DC28" w14:textId="77777777" w:rsidR="00683E7F" w:rsidRDefault="00683E7F">
    <w:pPr>
      <w:pStyle w:val="BodyText"/>
      <w:spacing w:line="14" w:lineRule="auto"/>
      <w:rPr>
        <w:sz w:val="20"/>
      </w:rPr>
    </w:pPr>
    <w:r>
      <w:rPr>
        <w:noProof/>
        <w:lang w:val="en-CA" w:eastAsia="en-CA"/>
      </w:rPr>
      <w:drawing>
        <wp:anchor distT="0" distB="0" distL="0" distR="0" simplePos="0" relativeHeight="251661312" behindDoc="1" locked="0" layoutInCell="1" allowOverlap="1" wp14:anchorId="179B75AF" wp14:editId="41FE813B">
          <wp:simplePos x="0" y="0"/>
          <wp:positionH relativeFrom="page">
            <wp:posOffset>6090920</wp:posOffset>
          </wp:positionH>
          <wp:positionV relativeFrom="page">
            <wp:posOffset>149860</wp:posOffset>
          </wp:positionV>
          <wp:extent cx="1223937" cy="430529"/>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23937" cy="43052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06597" w14:textId="77777777" w:rsidR="008F039E" w:rsidRDefault="008F03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4526F" w14:textId="77777777" w:rsidR="00BF558D" w:rsidRDefault="00F73631" w:rsidP="00EF52FF">
    <w:pPr>
      <w:pStyle w:val="Header"/>
      <w:jc w:val="right"/>
      <w:rPr>
        <w:b/>
        <w:sz w:val="24"/>
      </w:rPr>
    </w:pPr>
    <w:r w:rsidRPr="004D0A50">
      <w:rPr>
        <w:rFonts w:ascii="Arial" w:hAnsi="Arial" w:cs="Arial"/>
        <w:noProof/>
        <w:sz w:val="10"/>
        <w:szCs w:val="10"/>
        <w:lang w:val="en-CA" w:eastAsia="en-CA"/>
      </w:rPr>
      <w:drawing>
        <wp:anchor distT="0" distB="0" distL="114300" distR="114300" simplePos="0" relativeHeight="251659264" behindDoc="1" locked="0" layoutInCell="1" allowOverlap="1" wp14:anchorId="004AC0C7" wp14:editId="4ED24B17">
          <wp:simplePos x="0" y="0"/>
          <wp:positionH relativeFrom="margin">
            <wp:posOffset>5666509</wp:posOffset>
          </wp:positionH>
          <wp:positionV relativeFrom="paragraph">
            <wp:posOffset>-124691</wp:posOffset>
          </wp:positionV>
          <wp:extent cx="1224501" cy="430729"/>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ICORE Jewellery and Industrial Metals Logo_Blue_Gradient_Internal_External Use_2243.jpg"/>
                  <pic:cNvPicPr/>
                </pic:nvPicPr>
                <pic:blipFill>
                  <a:blip r:embed="rId1">
                    <a:extLst>
                      <a:ext uri="{28A0092B-C50C-407E-A947-70E740481C1C}">
                        <a14:useLocalDpi xmlns:a14="http://schemas.microsoft.com/office/drawing/2010/main" val="0"/>
                      </a:ext>
                    </a:extLst>
                  </a:blip>
                  <a:stretch>
                    <a:fillRect/>
                  </a:stretch>
                </pic:blipFill>
                <pic:spPr>
                  <a:xfrm>
                    <a:off x="0" y="0"/>
                    <a:ext cx="1224501" cy="430729"/>
                  </a:xfrm>
                  <a:prstGeom prst="rect">
                    <a:avLst/>
                  </a:prstGeom>
                </pic:spPr>
              </pic:pic>
            </a:graphicData>
          </a:graphic>
          <wp14:sizeRelH relativeFrom="page">
            <wp14:pctWidth>0</wp14:pctWidth>
          </wp14:sizeRelH>
          <wp14:sizeRelV relativeFrom="page">
            <wp14:pctHeight>0</wp14:pctHeight>
          </wp14:sizeRelV>
        </wp:anchor>
      </w:drawing>
    </w:r>
  </w:p>
  <w:p w14:paraId="268B4005" w14:textId="77777777" w:rsidR="00BF558D" w:rsidRPr="004B6851" w:rsidRDefault="00BF558D" w:rsidP="00EF52FF">
    <w:pPr>
      <w:pStyle w:val="Header"/>
      <w:jc w:val="right"/>
      <w:rPr>
        <w:rFonts w:ascii="Arial" w:hAnsi="Arial" w:cs="Arial"/>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363A8"/>
    <w:multiLevelType w:val="hybridMultilevel"/>
    <w:tmpl w:val="F284702C"/>
    <w:lvl w:ilvl="0" w:tplc="E202E790">
      <w:start w:val="1"/>
      <w:numFmt w:val="lowerLetter"/>
      <w:lvlText w:val="%1."/>
      <w:lvlJc w:val="left"/>
      <w:pPr>
        <w:ind w:left="100" w:hanging="156"/>
        <w:jc w:val="left"/>
      </w:pPr>
      <w:rPr>
        <w:rFonts w:ascii="Arial" w:eastAsia="Arial" w:hAnsi="Arial" w:cs="Arial" w:hint="default"/>
        <w:b/>
        <w:bCs/>
        <w:spacing w:val="-1"/>
        <w:w w:val="99"/>
        <w:sz w:val="14"/>
        <w:szCs w:val="14"/>
      </w:rPr>
    </w:lvl>
    <w:lvl w:ilvl="1" w:tplc="FE686FE0">
      <w:numFmt w:val="bullet"/>
      <w:lvlText w:val="•"/>
      <w:lvlJc w:val="left"/>
      <w:pPr>
        <w:ind w:left="622" w:hanging="156"/>
      </w:pPr>
      <w:rPr>
        <w:rFonts w:hint="default"/>
      </w:rPr>
    </w:lvl>
    <w:lvl w:ilvl="2" w:tplc="42B6B064">
      <w:numFmt w:val="bullet"/>
      <w:lvlText w:val="•"/>
      <w:lvlJc w:val="left"/>
      <w:pPr>
        <w:ind w:left="1144" w:hanging="156"/>
      </w:pPr>
      <w:rPr>
        <w:rFonts w:hint="default"/>
      </w:rPr>
    </w:lvl>
    <w:lvl w:ilvl="3" w:tplc="9000D3B8">
      <w:numFmt w:val="bullet"/>
      <w:lvlText w:val="•"/>
      <w:lvlJc w:val="left"/>
      <w:pPr>
        <w:ind w:left="1666" w:hanging="156"/>
      </w:pPr>
      <w:rPr>
        <w:rFonts w:hint="default"/>
      </w:rPr>
    </w:lvl>
    <w:lvl w:ilvl="4" w:tplc="E5800ECE">
      <w:numFmt w:val="bullet"/>
      <w:lvlText w:val="•"/>
      <w:lvlJc w:val="left"/>
      <w:pPr>
        <w:ind w:left="2188" w:hanging="156"/>
      </w:pPr>
      <w:rPr>
        <w:rFonts w:hint="default"/>
      </w:rPr>
    </w:lvl>
    <w:lvl w:ilvl="5" w:tplc="449EE988">
      <w:numFmt w:val="bullet"/>
      <w:lvlText w:val="•"/>
      <w:lvlJc w:val="left"/>
      <w:pPr>
        <w:ind w:left="2710" w:hanging="156"/>
      </w:pPr>
      <w:rPr>
        <w:rFonts w:hint="default"/>
      </w:rPr>
    </w:lvl>
    <w:lvl w:ilvl="6" w:tplc="A9825662">
      <w:numFmt w:val="bullet"/>
      <w:lvlText w:val="•"/>
      <w:lvlJc w:val="left"/>
      <w:pPr>
        <w:ind w:left="3232" w:hanging="156"/>
      </w:pPr>
      <w:rPr>
        <w:rFonts w:hint="default"/>
      </w:rPr>
    </w:lvl>
    <w:lvl w:ilvl="7" w:tplc="63CC0ACE">
      <w:numFmt w:val="bullet"/>
      <w:lvlText w:val="•"/>
      <w:lvlJc w:val="left"/>
      <w:pPr>
        <w:ind w:left="3754" w:hanging="156"/>
      </w:pPr>
      <w:rPr>
        <w:rFonts w:hint="default"/>
      </w:rPr>
    </w:lvl>
    <w:lvl w:ilvl="8" w:tplc="EE4C8D46">
      <w:numFmt w:val="bullet"/>
      <w:lvlText w:val="•"/>
      <w:lvlJc w:val="left"/>
      <w:pPr>
        <w:ind w:left="4276" w:hanging="156"/>
      </w:pPr>
      <w:rPr>
        <w:rFonts w:hint="default"/>
      </w:rPr>
    </w:lvl>
  </w:abstractNum>
  <w:abstractNum w:abstractNumId="11" w15:restartNumberingAfterBreak="0">
    <w:nsid w:val="1D061A71"/>
    <w:multiLevelType w:val="hybridMultilevel"/>
    <w:tmpl w:val="363015E0"/>
    <w:lvl w:ilvl="0" w:tplc="77B4AADC">
      <w:start w:val="1"/>
      <w:numFmt w:val="decimal"/>
      <w:lvlText w:val="%1."/>
      <w:lvlJc w:val="left"/>
      <w:pPr>
        <w:ind w:left="100" w:hanging="176"/>
        <w:jc w:val="left"/>
      </w:pPr>
      <w:rPr>
        <w:rFonts w:ascii="Arial" w:eastAsia="Arial" w:hAnsi="Arial" w:cs="Arial" w:hint="default"/>
        <w:b/>
        <w:bCs/>
        <w:spacing w:val="-1"/>
        <w:w w:val="99"/>
        <w:sz w:val="14"/>
        <w:szCs w:val="14"/>
      </w:rPr>
    </w:lvl>
    <w:lvl w:ilvl="1" w:tplc="38E648A2">
      <w:start w:val="1"/>
      <w:numFmt w:val="lowerLetter"/>
      <w:lvlText w:val="%2."/>
      <w:lvlJc w:val="left"/>
      <w:pPr>
        <w:ind w:left="100" w:hanging="200"/>
        <w:jc w:val="left"/>
      </w:pPr>
      <w:rPr>
        <w:rFonts w:ascii="Arial" w:eastAsia="Arial" w:hAnsi="Arial" w:cs="Arial" w:hint="default"/>
        <w:b/>
        <w:bCs/>
        <w:spacing w:val="-1"/>
        <w:w w:val="99"/>
        <w:sz w:val="14"/>
        <w:szCs w:val="14"/>
      </w:rPr>
    </w:lvl>
    <w:lvl w:ilvl="2" w:tplc="CCFC591C">
      <w:numFmt w:val="bullet"/>
      <w:lvlText w:val="•"/>
      <w:lvlJc w:val="left"/>
      <w:pPr>
        <w:ind w:left="28" w:hanging="200"/>
      </w:pPr>
      <w:rPr>
        <w:rFonts w:hint="default"/>
      </w:rPr>
    </w:lvl>
    <w:lvl w:ilvl="3" w:tplc="247AA182">
      <w:numFmt w:val="bullet"/>
      <w:lvlText w:val="•"/>
      <w:lvlJc w:val="left"/>
      <w:pPr>
        <w:ind w:left="-8" w:hanging="200"/>
      </w:pPr>
      <w:rPr>
        <w:rFonts w:hint="default"/>
      </w:rPr>
    </w:lvl>
    <w:lvl w:ilvl="4" w:tplc="717ACB1E">
      <w:numFmt w:val="bullet"/>
      <w:lvlText w:val="•"/>
      <w:lvlJc w:val="left"/>
      <w:pPr>
        <w:ind w:left="-44" w:hanging="200"/>
      </w:pPr>
      <w:rPr>
        <w:rFonts w:hint="default"/>
      </w:rPr>
    </w:lvl>
    <w:lvl w:ilvl="5" w:tplc="C0BA336A">
      <w:numFmt w:val="bullet"/>
      <w:lvlText w:val="•"/>
      <w:lvlJc w:val="left"/>
      <w:pPr>
        <w:ind w:left="-80" w:hanging="200"/>
      </w:pPr>
      <w:rPr>
        <w:rFonts w:hint="default"/>
      </w:rPr>
    </w:lvl>
    <w:lvl w:ilvl="6" w:tplc="ECA0755A">
      <w:numFmt w:val="bullet"/>
      <w:lvlText w:val="•"/>
      <w:lvlJc w:val="left"/>
      <w:pPr>
        <w:ind w:left="-116" w:hanging="200"/>
      </w:pPr>
      <w:rPr>
        <w:rFonts w:hint="default"/>
      </w:rPr>
    </w:lvl>
    <w:lvl w:ilvl="7" w:tplc="7A1632FA">
      <w:numFmt w:val="bullet"/>
      <w:lvlText w:val="•"/>
      <w:lvlJc w:val="left"/>
      <w:pPr>
        <w:ind w:left="-152" w:hanging="200"/>
      </w:pPr>
      <w:rPr>
        <w:rFonts w:hint="default"/>
      </w:rPr>
    </w:lvl>
    <w:lvl w:ilvl="8" w:tplc="0C824C2E">
      <w:numFmt w:val="bullet"/>
      <w:lvlText w:val="•"/>
      <w:lvlJc w:val="left"/>
      <w:pPr>
        <w:ind w:left="-188" w:hanging="200"/>
      </w:pPr>
      <w:rPr>
        <w:rFonts w:hint="default"/>
      </w:rPr>
    </w:lvl>
  </w:abstractNum>
  <w:abstractNum w:abstractNumId="12" w15:restartNumberingAfterBreak="0">
    <w:nsid w:val="1EFA1655"/>
    <w:multiLevelType w:val="hybridMultilevel"/>
    <w:tmpl w:val="D8283718"/>
    <w:lvl w:ilvl="0" w:tplc="06EAB8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613329"/>
    <w:multiLevelType w:val="hybridMultilevel"/>
    <w:tmpl w:val="C994DAEA"/>
    <w:lvl w:ilvl="0" w:tplc="1E0CF1C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5C3854"/>
    <w:multiLevelType w:val="hybridMultilevel"/>
    <w:tmpl w:val="44EC6C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8962909"/>
    <w:multiLevelType w:val="singleLevel"/>
    <w:tmpl w:val="01A0C922"/>
    <w:lvl w:ilvl="0">
      <w:start w:val="1"/>
      <w:numFmt w:val="decimal"/>
      <w:lvlText w:val="%1."/>
      <w:legacy w:legacy="1" w:legacySpace="120" w:legacyIndent="360"/>
      <w:lvlJc w:val="left"/>
      <w:pPr>
        <w:ind w:left="360" w:hanging="360"/>
      </w:pPr>
    </w:lvl>
  </w:abstractNum>
  <w:abstractNum w:abstractNumId="16" w15:restartNumberingAfterBreak="0">
    <w:nsid w:val="5DD877BB"/>
    <w:multiLevelType w:val="hybridMultilevel"/>
    <w:tmpl w:val="F246F540"/>
    <w:lvl w:ilvl="0" w:tplc="EF0427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A96393"/>
    <w:multiLevelType w:val="hybridMultilevel"/>
    <w:tmpl w:val="75A23BB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B32F66"/>
    <w:multiLevelType w:val="hybridMultilevel"/>
    <w:tmpl w:val="12F460B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3704274">
    <w:abstractNumId w:val="9"/>
  </w:num>
  <w:num w:numId="2" w16cid:durableId="1665428567">
    <w:abstractNumId w:val="7"/>
  </w:num>
  <w:num w:numId="3" w16cid:durableId="976422517">
    <w:abstractNumId w:val="6"/>
  </w:num>
  <w:num w:numId="4" w16cid:durableId="1092312278">
    <w:abstractNumId w:val="5"/>
  </w:num>
  <w:num w:numId="5" w16cid:durableId="2042978220">
    <w:abstractNumId w:val="4"/>
  </w:num>
  <w:num w:numId="6" w16cid:durableId="1271859248">
    <w:abstractNumId w:val="8"/>
  </w:num>
  <w:num w:numId="7" w16cid:durableId="601496974">
    <w:abstractNumId w:val="3"/>
  </w:num>
  <w:num w:numId="8" w16cid:durableId="2048948157">
    <w:abstractNumId w:val="2"/>
  </w:num>
  <w:num w:numId="9" w16cid:durableId="770248169">
    <w:abstractNumId w:val="1"/>
  </w:num>
  <w:num w:numId="10" w16cid:durableId="1691300779">
    <w:abstractNumId w:val="0"/>
  </w:num>
  <w:num w:numId="11" w16cid:durableId="2144543213">
    <w:abstractNumId w:val="15"/>
  </w:num>
  <w:num w:numId="12" w16cid:durableId="1605922736">
    <w:abstractNumId w:val="12"/>
  </w:num>
  <w:num w:numId="13" w16cid:durableId="1039280284">
    <w:abstractNumId w:val="13"/>
  </w:num>
  <w:num w:numId="14" w16cid:durableId="2061324392">
    <w:abstractNumId w:val="18"/>
  </w:num>
  <w:num w:numId="15" w16cid:durableId="780732262">
    <w:abstractNumId w:val="14"/>
  </w:num>
  <w:num w:numId="16" w16cid:durableId="1482312210">
    <w:abstractNumId w:val="17"/>
  </w:num>
  <w:num w:numId="17" w16cid:durableId="1814130338">
    <w:abstractNumId w:val="16"/>
  </w:num>
  <w:num w:numId="18" w16cid:durableId="1310986508">
    <w:abstractNumId w:val="10"/>
  </w:num>
  <w:num w:numId="19" w16cid:durableId="6220829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2t/g8KudZKlYSzQadPQ1vaDhJNBQdjC0dgu33XEiq1yf8DMpXTEeBGs20R1QjIhbHWGkdUT8GagnIisUlUfaw==" w:salt="VIdwjaIbh4PG12rO/PimXg=="/>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47"/>
    <w:rsid w:val="00001C57"/>
    <w:rsid w:val="000071F7"/>
    <w:rsid w:val="000134FA"/>
    <w:rsid w:val="00020E3A"/>
    <w:rsid w:val="00021A20"/>
    <w:rsid w:val="0002798A"/>
    <w:rsid w:val="000549B6"/>
    <w:rsid w:val="00063EEE"/>
    <w:rsid w:val="000751C4"/>
    <w:rsid w:val="00083002"/>
    <w:rsid w:val="00083F58"/>
    <w:rsid w:val="00087B85"/>
    <w:rsid w:val="000A01F1"/>
    <w:rsid w:val="000B6935"/>
    <w:rsid w:val="000C1163"/>
    <w:rsid w:val="000D2539"/>
    <w:rsid w:val="000D51FF"/>
    <w:rsid w:val="000D79D8"/>
    <w:rsid w:val="000E1E66"/>
    <w:rsid w:val="000E7CE8"/>
    <w:rsid w:val="000F2DF4"/>
    <w:rsid w:val="000F6783"/>
    <w:rsid w:val="00101CD9"/>
    <w:rsid w:val="00102049"/>
    <w:rsid w:val="00102E57"/>
    <w:rsid w:val="001059A0"/>
    <w:rsid w:val="001065A8"/>
    <w:rsid w:val="00111F25"/>
    <w:rsid w:val="00120C95"/>
    <w:rsid w:val="0012789E"/>
    <w:rsid w:val="0014663E"/>
    <w:rsid w:val="00154F46"/>
    <w:rsid w:val="001647BA"/>
    <w:rsid w:val="00175DC9"/>
    <w:rsid w:val="00177333"/>
    <w:rsid w:val="00180664"/>
    <w:rsid w:val="001829C1"/>
    <w:rsid w:val="00185BA5"/>
    <w:rsid w:val="00195009"/>
    <w:rsid w:val="0019779B"/>
    <w:rsid w:val="001A2756"/>
    <w:rsid w:val="001A2C10"/>
    <w:rsid w:val="001B7D1D"/>
    <w:rsid w:val="002117A0"/>
    <w:rsid w:val="002339AC"/>
    <w:rsid w:val="00247AF4"/>
    <w:rsid w:val="00250014"/>
    <w:rsid w:val="00254D4B"/>
    <w:rsid w:val="00257E67"/>
    <w:rsid w:val="00275BB5"/>
    <w:rsid w:val="0028320D"/>
    <w:rsid w:val="00286F6A"/>
    <w:rsid w:val="00291C8C"/>
    <w:rsid w:val="002971BB"/>
    <w:rsid w:val="002A1ECE"/>
    <w:rsid w:val="002A2510"/>
    <w:rsid w:val="002A733C"/>
    <w:rsid w:val="002B4D1D"/>
    <w:rsid w:val="002B5FCB"/>
    <w:rsid w:val="002C10B1"/>
    <w:rsid w:val="002D222A"/>
    <w:rsid w:val="002D41B2"/>
    <w:rsid w:val="002D486E"/>
    <w:rsid w:val="002F5B8B"/>
    <w:rsid w:val="003052B4"/>
    <w:rsid w:val="003076FD"/>
    <w:rsid w:val="003120C4"/>
    <w:rsid w:val="00317005"/>
    <w:rsid w:val="0032360B"/>
    <w:rsid w:val="00335259"/>
    <w:rsid w:val="00347B77"/>
    <w:rsid w:val="0035112D"/>
    <w:rsid w:val="003667D5"/>
    <w:rsid w:val="003714AF"/>
    <w:rsid w:val="00383231"/>
    <w:rsid w:val="003923D2"/>
    <w:rsid w:val="003929F1"/>
    <w:rsid w:val="003A05D4"/>
    <w:rsid w:val="003A1B63"/>
    <w:rsid w:val="003A41A1"/>
    <w:rsid w:val="003B2326"/>
    <w:rsid w:val="003C58DB"/>
    <w:rsid w:val="003E570D"/>
    <w:rsid w:val="003F095E"/>
    <w:rsid w:val="003F1D46"/>
    <w:rsid w:val="003F5AC6"/>
    <w:rsid w:val="00402C08"/>
    <w:rsid w:val="00426647"/>
    <w:rsid w:val="00436865"/>
    <w:rsid w:val="00437ED0"/>
    <w:rsid w:val="00440CD8"/>
    <w:rsid w:val="00443837"/>
    <w:rsid w:val="00443B4B"/>
    <w:rsid w:val="00444148"/>
    <w:rsid w:val="00444502"/>
    <w:rsid w:val="00450F66"/>
    <w:rsid w:val="00460134"/>
    <w:rsid w:val="00461739"/>
    <w:rsid w:val="00467865"/>
    <w:rsid w:val="0048685F"/>
    <w:rsid w:val="00492E40"/>
    <w:rsid w:val="004A1437"/>
    <w:rsid w:val="004A4198"/>
    <w:rsid w:val="004A54EA"/>
    <w:rsid w:val="004B0578"/>
    <w:rsid w:val="004B6851"/>
    <w:rsid w:val="004C2FEE"/>
    <w:rsid w:val="004C5EE5"/>
    <w:rsid w:val="004C7C04"/>
    <w:rsid w:val="004D1381"/>
    <w:rsid w:val="004D2704"/>
    <w:rsid w:val="004E34C6"/>
    <w:rsid w:val="004E5C66"/>
    <w:rsid w:val="004F1C0C"/>
    <w:rsid w:val="004F62AD"/>
    <w:rsid w:val="00501AE8"/>
    <w:rsid w:val="00504B65"/>
    <w:rsid w:val="005114CE"/>
    <w:rsid w:val="0052069D"/>
    <w:rsid w:val="0052122B"/>
    <w:rsid w:val="00523F07"/>
    <w:rsid w:val="005274FB"/>
    <w:rsid w:val="00542885"/>
    <w:rsid w:val="005477A7"/>
    <w:rsid w:val="005557F6"/>
    <w:rsid w:val="00563778"/>
    <w:rsid w:val="0059088F"/>
    <w:rsid w:val="005957D4"/>
    <w:rsid w:val="005A2952"/>
    <w:rsid w:val="005B4AE2"/>
    <w:rsid w:val="005C3D49"/>
    <w:rsid w:val="005D0F71"/>
    <w:rsid w:val="005E63CC"/>
    <w:rsid w:val="005F0671"/>
    <w:rsid w:val="005F6E87"/>
    <w:rsid w:val="006033BF"/>
    <w:rsid w:val="006067D2"/>
    <w:rsid w:val="00606C50"/>
    <w:rsid w:val="00613129"/>
    <w:rsid w:val="00613EC5"/>
    <w:rsid w:val="0061430B"/>
    <w:rsid w:val="00617C65"/>
    <w:rsid w:val="0062207A"/>
    <w:rsid w:val="00631625"/>
    <w:rsid w:val="00633DC0"/>
    <w:rsid w:val="00647C59"/>
    <w:rsid w:val="00650695"/>
    <w:rsid w:val="00682C69"/>
    <w:rsid w:val="00683E7F"/>
    <w:rsid w:val="006846C0"/>
    <w:rsid w:val="006A20BD"/>
    <w:rsid w:val="006A21A5"/>
    <w:rsid w:val="006C01C0"/>
    <w:rsid w:val="006D2635"/>
    <w:rsid w:val="006D45EB"/>
    <w:rsid w:val="006D6805"/>
    <w:rsid w:val="006D779C"/>
    <w:rsid w:val="006E4F63"/>
    <w:rsid w:val="006E729E"/>
    <w:rsid w:val="00700A71"/>
    <w:rsid w:val="00701039"/>
    <w:rsid w:val="00713823"/>
    <w:rsid w:val="007229D0"/>
    <w:rsid w:val="00732622"/>
    <w:rsid w:val="007344CD"/>
    <w:rsid w:val="007417FC"/>
    <w:rsid w:val="00756F2A"/>
    <w:rsid w:val="007602AC"/>
    <w:rsid w:val="0076054A"/>
    <w:rsid w:val="007607E1"/>
    <w:rsid w:val="00774B67"/>
    <w:rsid w:val="00790CEF"/>
    <w:rsid w:val="00793AC6"/>
    <w:rsid w:val="00795F81"/>
    <w:rsid w:val="00796D2F"/>
    <w:rsid w:val="007A71DE"/>
    <w:rsid w:val="007B0210"/>
    <w:rsid w:val="007B199B"/>
    <w:rsid w:val="007B2F15"/>
    <w:rsid w:val="007B6119"/>
    <w:rsid w:val="007C00F7"/>
    <w:rsid w:val="007C1DA0"/>
    <w:rsid w:val="007E27B0"/>
    <w:rsid w:val="007E2A15"/>
    <w:rsid w:val="007E56C4"/>
    <w:rsid w:val="00801B5B"/>
    <w:rsid w:val="008107D6"/>
    <w:rsid w:val="00811FAA"/>
    <w:rsid w:val="008210B4"/>
    <w:rsid w:val="008270CA"/>
    <w:rsid w:val="008318A9"/>
    <w:rsid w:val="00835C40"/>
    <w:rsid w:val="00836D33"/>
    <w:rsid w:val="00841645"/>
    <w:rsid w:val="00851062"/>
    <w:rsid w:val="00852EC6"/>
    <w:rsid w:val="00873FF3"/>
    <w:rsid w:val="0088782D"/>
    <w:rsid w:val="008A0543"/>
    <w:rsid w:val="008B08EF"/>
    <w:rsid w:val="008B24BB"/>
    <w:rsid w:val="008B57DD"/>
    <w:rsid w:val="008B7081"/>
    <w:rsid w:val="008C4325"/>
    <w:rsid w:val="008D1493"/>
    <w:rsid w:val="008D40FF"/>
    <w:rsid w:val="008E4903"/>
    <w:rsid w:val="008F039E"/>
    <w:rsid w:val="008F378F"/>
    <w:rsid w:val="00902964"/>
    <w:rsid w:val="00910948"/>
    <w:rsid w:val="009126F8"/>
    <w:rsid w:val="009168E0"/>
    <w:rsid w:val="00921644"/>
    <w:rsid w:val="00934070"/>
    <w:rsid w:val="0094790F"/>
    <w:rsid w:val="00952EC5"/>
    <w:rsid w:val="00954F3B"/>
    <w:rsid w:val="00966B90"/>
    <w:rsid w:val="00967B95"/>
    <w:rsid w:val="009737B7"/>
    <w:rsid w:val="009802C4"/>
    <w:rsid w:val="009855DA"/>
    <w:rsid w:val="009863F0"/>
    <w:rsid w:val="00993D3F"/>
    <w:rsid w:val="009973A4"/>
    <w:rsid w:val="009976D9"/>
    <w:rsid w:val="00997A3E"/>
    <w:rsid w:val="009A4EA3"/>
    <w:rsid w:val="009A55DC"/>
    <w:rsid w:val="009C220D"/>
    <w:rsid w:val="009C2428"/>
    <w:rsid w:val="009C7DB1"/>
    <w:rsid w:val="009D4F7D"/>
    <w:rsid w:val="009D6AEA"/>
    <w:rsid w:val="00A15932"/>
    <w:rsid w:val="00A211B2"/>
    <w:rsid w:val="00A213CB"/>
    <w:rsid w:val="00A24E0E"/>
    <w:rsid w:val="00A2727E"/>
    <w:rsid w:val="00A35524"/>
    <w:rsid w:val="00A35A13"/>
    <w:rsid w:val="00A65F20"/>
    <w:rsid w:val="00A74F99"/>
    <w:rsid w:val="00A82BA3"/>
    <w:rsid w:val="00A83ED4"/>
    <w:rsid w:val="00A94ACC"/>
    <w:rsid w:val="00AA49CE"/>
    <w:rsid w:val="00AD1A61"/>
    <w:rsid w:val="00AD28AC"/>
    <w:rsid w:val="00AD5B68"/>
    <w:rsid w:val="00AE6FA4"/>
    <w:rsid w:val="00B017E6"/>
    <w:rsid w:val="00B03907"/>
    <w:rsid w:val="00B11811"/>
    <w:rsid w:val="00B218A4"/>
    <w:rsid w:val="00B311E1"/>
    <w:rsid w:val="00B36D22"/>
    <w:rsid w:val="00B374D9"/>
    <w:rsid w:val="00B4735C"/>
    <w:rsid w:val="00B47B45"/>
    <w:rsid w:val="00B55DBA"/>
    <w:rsid w:val="00B67504"/>
    <w:rsid w:val="00B90EC2"/>
    <w:rsid w:val="00B918AD"/>
    <w:rsid w:val="00B97E75"/>
    <w:rsid w:val="00BA268F"/>
    <w:rsid w:val="00BC37F8"/>
    <w:rsid w:val="00BD045E"/>
    <w:rsid w:val="00BD2D4D"/>
    <w:rsid w:val="00BE1A89"/>
    <w:rsid w:val="00BE2B4C"/>
    <w:rsid w:val="00BE6760"/>
    <w:rsid w:val="00BF558D"/>
    <w:rsid w:val="00C02E2C"/>
    <w:rsid w:val="00C079CA"/>
    <w:rsid w:val="00C44622"/>
    <w:rsid w:val="00C5330F"/>
    <w:rsid w:val="00C67741"/>
    <w:rsid w:val="00C74647"/>
    <w:rsid w:val="00C76039"/>
    <w:rsid w:val="00C76480"/>
    <w:rsid w:val="00C80AD2"/>
    <w:rsid w:val="00C90A29"/>
    <w:rsid w:val="00C922FF"/>
    <w:rsid w:val="00C92FD6"/>
    <w:rsid w:val="00C9334A"/>
    <w:rsid w:val="00C9780F"/>
    <w:rsid w:val="00CA28E6"/>
    <w:rsid w:val="00CB22C0"/>
    <w:rsid w:val="00CC7EF1"/>
    <w:rsid w:val="00CD12DD"/>
    <w:rsid w:val="00CD247C"/>
    <w:rsid w:val="00CD64D9"/>
    <w:rsid w:val="00CF0B01"/>
    <w:rsid w:val="00CF5FD1"/>
    <w:rsid w:val="00D03A13"/>
    <w:rsid w:val="00D050DC"/>
    <w:rsid w:val="00D07559"/>
    <w:rsid w:val="00D1062F"/>
    <w:rsid w:val="00D14E73"/>
    <w:rsid w:val="00D171CE"/>
    <w:rsid w:val="00D23DA7"/>
    <w:rsid w:val="00D3066F"/>
    <w:rsid w:val="00D60224"/>
    <w:rsid w:val="00D6155E"/>
    <w:rsid w:val="00D733A5"/>
    <w:rsid w:val="00D90A75"/>
    <w:rsid w:val="00D924B0"/>
    <w:rsid w:val="00DA4B5C"/>
    <w:rsid w:val="00DB1070"/>
    <w:rsid w:val="00DC47A2"/>
    <w:rsid w:val="00DE1551"/>
    <w:rsid w:val="00DE78D0"/>
    <w:rsid w:val="00DE7FB7"/>
    <w:rsid w:val="00DF4BCE"/>
    <w:rsid w:val="00E02564"/>
    <w:rsid w:val="00E02CDA"/>
    <w:rsid w:val="00E20DDA"/>
    <w:rsid w:val="00E32A8B"/>
    <w:rsid w:val="00E36054"/>
    <w:rsid w:val="00E37E7B"/>
    <w:rsid w:val="00E40486"/>
    <w:rsid w:val="00E413C4"/>
    <w:rsid w:val="00E429CD"/>
    <w:rsid w:val="00E46E04"/>
    <w:rsid w:val="00E526CE"/>
    <w:rsid w:val="00E759D1"/>
    <w:rsid w:val="00E838D5"/>
    <w:rsid w:val="00E86836"/>
    <w:rsid w:val="00E87396"/>
    <w:rsid w:val="00EA3F2A"/>
    <w:rsid w:val="00EB2C80"/>
    <w:rsid w:val="00EB478A"/>
    <w:rsid w:val="00EC08F4"/>
    <w:rsid w:val="00EC42A3"/>
    <w:rsid w:val="00EF4BD2"/>
    <w:rsid w:val="00EF52FF"/>
    <w:rsid w:val="00F02A61"/>
    <w:rsid w:val="00F101D1"/>
    <w:rsid w:val="00F264EB"/>
    <w:rsid w:val="00F4783A"/>
    <w:rsid w:val="00F47D09"/>
    <w:rsid w:val="00F56EC8"/>
    <w:rsid w:val="00F724EB"/>
    <w:rsid w:val="00F73631"/>
    <w:rsid w:val="00F741C3"/>
    <w:rsid w:val="00F77EAA"/>
    <w:rsid w:val="00F83033"/>
    <w:rsid w:val="00F9073A"/>
    <w:rsid w:val="00F94357"/>
    <w:rsid w:val="00F95A4C"/>
    <w:rsid w:val="00F966AA"/>
    <w:rsid w:val="00FB538F"/>
    <w:rsid w:val="00FC2A3C"/>
    <w:rsid w:val="00FC3071"/>
    <w:rsid w:val="00FD5902"/>
    <w:rsid w:val="00FF3E2F"/>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65E0C"/>
  <w15:chartTrackingRefBased/>
  <w15:docId w15:val="{B5643989-1824-4077-B99F-B15F60B7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3C"/>
    <w:rPr>
      <w:rFonts w:ascii="Tahoma" w:hAnsi="Tahoma"/>
      <w:sz w:val="16"/>
      <w:szCs w:val="24"/>
      <w:lang w:val="en-US" w:eastAsia="en-US"/>
    </w:rPr>
  </w:style>
  <w:style w:type="paragraph" w:styleId="Heading1">
    <w:name w:val="heading 1"/>
    <w:basedOn w:val="Normal"/>
    <w:next w:val="Normal"/>
    <w:uiPriority w:val="1"/>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Caption">
    <w:name w:val="caption"/>
    <w:basedOn w:val="Normal"/>
    <w:next w:val="Normal"/>
    <w:qFormat/>
    <w:rsid w:val="00A15932"/>
    <w:pPr>
      <w:ind w:left="3600"/>
    </w:pPr>
    <w:rPr>
      <w:rFonts w:ascii="Times New Roman" w:hAnsi="Times New Roman"/>
      <w:b/>
      <w:sz w:val="20"/>
      <w:szCs w:val="20"/>
    </w:rPr>
  </w:style>
  <w:style w:type="character" w:customStyle="1" w:styleId="CheckBoxChar">
    <w:name w:val="Check Box Char"/>
    <w:link w:val="CheckBox"/>
    <w:rsid w:val="00CA28E6"/>
    <w:rPr>
      <w:rFonts w:ascii="Tahoma" w:hAnsi="Tahoma"/>
      <w:color w:val="999999"/>
      <w:sz w:val="16"/>
      <w:szCs w:val="24"/>
      <w:lang w:val="en-US" w:eastAsia="en-US" w:bidi="ar-SA"/>
    </w:rPr>
  </w:style>
  <w:style w:type="table" w:styleId="TableGrid">
    <w:name w:val="Table Grid"/>
    <w:basedOn w:val="TableNormal"/>
    <w:rsid w:val="00A1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3823"/>
    <w:pPr>
      <w:tabs>
        <w:tab w:val="center" w:pos="4320"/>
        <w:tab w:val="right" w:pos="8640"/>
      </w:tabs>
    </w:pPr>
  </w:style>
  <w:style w:type="paragraph" w:styleId="Footer">
    <w:name w:val="footer"/>
    <w:basedOn w:val="Normal"/>
    <w:link w:val="FooterChar"/>
    <w:uiPriority w:val="99"/>
    <w:rsid w:val="00713823"/>
    <w:pPr>
      <w:tabs>
        <w:tab w:val="center" w:pos="4320"/>
        <w:tab w:val="right" w:pos="8640"/>
      </w:tabs>
    </w:pPr>
  </w:style>
  <w:style w:type="paragraph" w:styleId="BodyTextIndent3">
    <w:name w:val="Body Text Indent 3"/>
    <w:basedOn w:val="Normal"/>
    <w:rsid w:val="00BD045E"/>
    <w:pPr>
      <w:tabs>
        <w:tab w:val="left" w:pos="270"/>
      </w:tabs>
      <w:ind w:left="180"/>
    </w:pPr>
    <w:rPr>
      <w:rFonts w:ascii="Times New Roman" w:hAnsi="Times New Roman"/>
      <w:b/>
      <w:bCs/>
      <w:sz w:val="20"/>
      <w:szCs w:val="20"/>
    </w:rPr>
  </w:style>
  <w:style w:type="character" w:styleId="Hyperlink">
    <w:name w:val="Hyperlink"/>
    <w:rsid w:val="009C7DB1"/>
    <w:rPr>
      <w:color w:val="0000FF"/>
      <w:u w:val="single"/>
    </w:rPr>
  </w:style>
  <w:style w:type="paragraph" w:styleId="BodyText">
    <w:name w:val="Body Text"/>
    <w:basedOn w:val="Normal"/>
    <w:uiPriority w:val="1"/>
    <w:qFormat/>
    <w:rsid w:val="00C9334A"/>
    <w:pPr>
      <w:spacing w:after="120"/>
    </w:pPr>
  </w:style>
  <w:style w:type="paragraph" w:styleId="Title">
    <w:name w:val="Title"/>
    <w:basedOn w:val="Normal"/>
    <w:qFormat/>
    <w:rsid w:val="00C9334A"/>
    <w:pPr>
      <w:jc w:val="center"/>
    </w:pPr>
    <w:rPr>
      <w:rFonts w:ascii="Times New Roman" w:hAnsi="Times New Roman"/>
      <w:b/>
      <w:sz w:val="24"/>
      <w:szCs w:val="20"/>
    </w:rPr>
  </w:style>
  <w:style w:type="paragraph" w:styleId="BodyTextIndent">
    <w:name w:val="Body Text Indent"/>
    <w:basedOn w:val="Normal"/>
    <w:rsid w:val="00D60224"/>
    <w:pPr>
      <w:spacing w:after="120"/>
      <w:ind w:left="360"/>
    </w:pPr>
  </w:style>
  <w:style w:type="character" w:styleId="FollowedHyperlink">
    <w:name w:val="FollowedHyperlink"/>
    <w:rsid w:val="0035112D"/>
    <w:rPr>
      <w:color w:val="800080"/>
      <w:u w:val="single"/>
    </w:rPr>
  </w:style>
  <w:style w:type="character" w:customStyle="1" w:styleId="FooterChar">
    <w:name w:val="Footer Char"/>
    <w:basedOn w:val="DefaultParagraphFont"/>
    <w:link w:val="Footer"/>
    <w:uiPriority w:val="99"/>
    <w:rsid w:val="004B6851"/>
    <w:rPr>
      <w:rFonts w:ascii="Tahoma" w:hAnsi="Tahoma"/>
      <w:sz w:val="16"/>
      <w:szCs w:val="24"/>
      <w:lang w:val="en-US" w:eastAsia="en-US"/>
    </w:rPr>
  </w:style>
  <w:style w:type="paragraph" w:styleId="ListParagraph">
    <w:name w:val="List Paragraph"/>
    <w:basedOn w:val="Normal"/>
    <w:uiPriority w:val="1"/>
    <w:qFormat/>
    <w:rsid w:val="004B6851"/>
    <w:pPr>
      <w:ind w:left="720"/>
      <w:contextualSpacing/>
    </w:pPr>
  </w:style>
  <w:style w:type="paragraph" w:customStyle="1" w:styleId="TableParagraph">
    <w:name w:val="Table Paragraph"/>
    <w:basedOn w:val="Normal"/>
    <w:uiPriority w:val="1"/>
    <w:qFormat/>
    <w:rsid w:val="00683E7F"/>
    <w:pPr>
      <w:widowControl w:val="0"/>
      <w:autoSpaceDE w:val="0"/>
      <w:autoSpaceDN w:val="0"/>
    </w:pPr>
    <w:rPr>
      <w:rFonts w:ascii="Arial" w:eastAsia="Arial" w:hAnsi="Arial" w:cs="Arial"/>
      <w:sz w:val="22"/>
      <w:szCs w:val="22"/>
    </w:rPr>
  </w:style>
  <w:style w:type="character" w:styleId="UnresolvedMention">
    <w:name w:val="Unresolved Mention"/>
    <w:basedOn w:val="DefaultParagraphFont"/>
    <w:uiPriority w:val="99"/>
    <w:semiHidden/>
    <w:unhideWhenUsed/>
    <w:rsid w:val="008F0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3158">
      <w:bodyDiv w:val="1"/>
      <w:marLeft w:val="0"/>
      <w:marRight w:val="0"/>
      <w:marTop w:val="0"/>
      <w:marBottom w:val="0"/>
      <w:divBdr>
        <w:top w:val="none" w:sz="0" w:space="0" w:color="auto"/>
        <w:left w:val="none" w:sz="0" w:space="0" w:color="auto"/>
        <w:bottom w:val="none" w:sz="0" w:space="0" w:color="auto"/>
        <w:right w:val="none" w:sz="0" w:space="0" w:color="auto"/>
      </w:divBdr>
    </w:div>
    <w:div w:id="555355823">
      <w:bodyDiv w:val="1"/>
      <w:marLeft w:val="0"/>
      <w:marRight w:val="0"/>
      <w:marTop w:val="0"/>
      <w:marBottom w:val="0"/>
      <w:divBdr>
        <w:top w:val="none" w:sz="0" w:space="0" w:color="auto"/>
        <w:left w:val="none" w:sz="0" w:space="0" w:color="auto"/>
        <w:bottom w:val="none" w:sz="0" w:space="0" w:color="auto"/>
        <w:right w:val="none" w:sz="0" w:space="0" w:color="auto"/>
      </w:divBdr>
    </w:div>
    <w:div w:id="753093472">
      <w:bodyDiv w:val="1"/>
      <w:marLeft w:val="0"/>
      <w:marRight w:val="0"/>
      <w:marTop w:val="0"/>
      <w:marBottom w:val="0"/>
      <w:divBdr>
        <w:top w:val="none" w:sz="0" w:space="0" w:color="auto"/>
        <w:left w:val="none" w:sz="0" w:space="0" w:color="auto"/>
        <w:bottom w:val="none" w:sz="0" w:space="0" w:color="auto"/>
        <w:right w:val="none" w:sz="0" w:space="0" w:color="auto"/>
      </w:divBdr>
    </w:div>
    <w:div w:id="786046022">
      <w:bodyDiv w:val="1"/>
      <w:marLeft w:val="0"/>
      <w:marRight w:val="0"/>
      <w:marTop w:val="0"/>
      <w:marBottom w:val="0"/>
      <w:divBdr>
        <w:top w:val="none" w:sz="0" w:space="0" w:color="auto"/>
        <w:left w:val="none" w:sz="0" w:space="0" w:color="auto"/>
        <w:bottom w:val="none" w:sz="0" w:space="0" w:color="auto"/>
        <w:right w:val="none" w:sz="0" w:space="0" w:color="auto"/>
      </w:divBdr>
      <w:divsChild>
        <w:div w:id="206140232">
          <w:marLeft w:val="0"/>
          <w:marRight w:val="0"/>
          <w:marTop w:val="0"/>
          <w:marBottom w:val="0"/>
          <w:divBdr>
            <w:top w:val="none" w:sz="0" w:space="0" w:color="auto"/>
            <w:left w:val="none" w:sz="0" w:space="0" w:color="auto"/>
            <w:bottom w:val="none" w:sz="0" w:space="0" w:color="auto"/>
            <w:right w:val="none" w:sz="0" w:space="0" w:color="auto"/>
          </w:divBdr>
          <w:divsChild>
            <w:div w:id="10739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0458">
      <w:bodyDiv w:val="1"/>
      <w:marLeft w:val="0"/>
      <w:marRight w:val="0"/>
      <w:marTop w:val="0"/>
      <w:marBottom w:val="0"/>
      <w:divBdr>
        <w:top w:val="none" w:sz="0" w:space="0" w:color="auto"/>
        <w:left w:val="none" w:sz="0" w:space="0" w:color="auto"/>
        <w:bottom w:val="none" w:sz="0" w:space="0" w:color="auto"/>
        <w:right w:val="none" w:sz="0" w:space="0" w:color="auto"/>
      </w:divBdr>
    </w:div>
    <w:div w:id="1487166236">
      <w:bodyDiv w:val="1"/>
      <w:marLeft w:val="0"/>
      <w:marRight w:val="0"/>
      <w:marTop w:val="0"/>
      <w:marBottom w:val="0"/>
      <w:divBdr>
        <w:top w:val="none" w:sz="0" w:space="0" w:color="auto"/>
        <w:left w:val="none" w:sz="0" w:space="0" w:color="auto"/>
        <w:bottom w:val="none" w:sz="0" w:space="0" w:color="auto"/>
        <w:right w:val="none" w:sz="0" w:space="0" w:color="auto"/>
      </w:divBdr>
    </w:div>
    <w:div w:id="1860966427">
      <w:bodyDiv w:val="1"/>
      <w:marLeft w:val="0"/>
      <w:marRight w:val="0"/>
      <w:marTop w:val="0"/>
      <w:marBottom w:val="0"/>
      <w:divBdr>
        <w:top w:val="none" w:sz="0" w:space="0" w:color="auto"/>
        <w:left w:val="none" w:sz="0" w:space="0" w:color="auto"/>
        <w:bottom w:val="none" w:sz="0" w:space="0" w:color="auto"/>
        <w:right w:val="none" w:sz="0" w:space="0" w:color="auto"/>
      </w:divBdr>
    </w:div>
    <w:div w:id="210822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icore.com/en/privacy-and-cookie-notice/star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umicore.com/en/privacy-and-cookie-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sa-salesweb@am.umicor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sa-salesweb@am.umicore.com"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leeden\LOCALS~1\Temp\TCD6C.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CB29D1A17224BB6335BE41DED4E44" ma:contentTypeVersion="8" ma:contentTypeDescription="Create a new document." ma:contentTypeScope="" ma:versionID="796c623309e4df25ee44abb746f2dbd6">
  <xsd:schema xmlns:xsd="http://www.w3.org/2001/XMLSchema" xmlns:xs="http://www.w3.org/2001/XMLSchema" xmlns:p="http://schemas.microsoft.com/office/2006/metadata/properties" xmlns:ns2="90a044e2-1d68-4fa7-bd33-1784abb3558a" xmlns:ns3="0fe9db22-0481-4fab-81e1-3cababf4ffa5" targetNamespace="http://schemas.microsoft.com/office/2006/metadata/properties" ma:root="true" ma:fieldsID="2036c100cac69002ac0bb3268e63d7de" ns2:_="" ns3:_="">
    <xsd:import namespace="90a044e2-1d68-4fa7-bd33-1784abb3558a"/>
    <xsd:import namespace="0fe9db22-0481-4fab-81e1-3cababf4ffa5"/>
    <xsd:element name="properties">
      <xsd:complexType>
        <xsd:sequence>
          <xsd:element name="documentManagement">
            <xsd:complexType>
              <xsd:all>
                <xsd:element ref="ns2:Category" minOccurs="0"/>
                <xsd:element ref="ns2:Site" minOccurs="0"/>
                <xsd:element ref="ns2:FormName" minOccurs="0"/>
                <xsd:element ref="ns2:Password" minOccurs="0"/>
                <xsd:element ref="ns2:MediaServiceMetadata" minOccurs="0"/>
                <xsd:element ref="ns2:MediaServiceFastMetadata"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044e2-1d68-4fa7-bd33-1784abb3558a" elementFormDefault="qualified">
    <xsd:import namespace="http://schemas.microsoft.com/office/2006/documentManagement/types"/>
    <xsd:import namespace="http://schemas.microsoft.com/office/infopath/2007/PartnerControls"/>
    <xsd:element name="Category" ma:index="8" nillable="true" ma:displayName="Form Category" ma:format="Dropdown" ma:internalName="Category">
      <xsd:simpleType>
        <xsd:restriction base="dms:Choice">
          <xsd:enumeration value="Accounts Receivable"/>
          <xsd:enumeration value="Banking"/>
          <xsd:enumeration value="Credit"/>
          <xsd:enumeration value="Credit Card"/>
          <xsd:enumeration value="Early Settlement Agreement"/>
          <xsd:enumeration value="Hermes"/>
          <xsd:enumeration value="Trading"/>
        </xsd:restriction>
      </xsd:simpleType>
    </xsd:element>
    <xsd:element name="Site" ma:index="9" nillable="true" ma:displayName="Site" ma:format="Dropdown" ma:internalName="Site">
      <xsd:simpleType>
        <xsd:restriction base="dms:Choice">
          <xsd:enumeration value="Umicore PM Canada"/>
          <xsd:enumeration value="Umicore PM USA"/>
          <xsd:enumeration value="UPMC &amp; UPMU"/>
        </xsd:restriction>
      </xsd:simpleType>
    </xsd:element>
    <xsd:element name="FormName" ma:index="10" nillable="true" ma:displayName="Form Name" ma:format="Dropdown" ma:internalName="FormName">
      <xsd:simpleType>
        <xsd:restriction base="dms:Text">
          <xsd:maxLength value="255"/>
        </xsd:restriction>
      </xsd:simpleType>
    </xsd:element>
    <xsd:element name="Password" ma:index="11" nillable="true" ma:displayName="Password" ma:format="Dropdown" ma:internalName="Passwor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e9db22-0481-4fab-81e1-3cababf4ffa5"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te xmlns="90a044e2-1d68-4fa7-bd33-1784abb3558a">Umicore PM USA</Site>
    <FormName xmlns="90a044e2-1d68-4fa7-bd33-1784abb3558a">Credit Application &amp; AML Verification - USA - Fillable - Long Version</FormName>
    <Password xmlns="90a044e2-1d68-4fa7-bd33-1784abb3558a">AML1</Password>
    <Category xmlns="90a044e2-1d68-4fa7-bd33-1784abb3558a">Credit</Category>
    <_dlc_DocId xmlns="0fe9db22-0481-4fab-81e1-3cababf4ffa5">JNZ346NR5D47-325571623-86</_dlc_DocId>
    <_dlc_DocIdUrl xmlns="0fe9db22-0481-4fab-81e1-3cababf4ffa5">
      <Url>https://umicore365.sharepoint.com/sites/JIM0063/_layouts/15/DocIdRedir.aspx?ID=JNZ346NR5D47-325571623-86</Url>
      <Description>JNZ346NR5D47-325571623-86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4A2874-1C15-49AE-A65B-007D44BC5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044e2-1d68-4fa7-bd33-1784abb3558a"/>
    <ds:schemaRef ds:uri="0fe9db22-0481-4fab-81e1-3cababf4f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CD1A9-01D6-4F50-96AB-CCE106F525CD}">
  <ds:schemaRefs>
    <ds:schemaRef ds:uri="http://schemas.microsoft.com/office/2006/metadata/properties"/>
    <ds:schemaRef ds:uri="http://schemas.microsoft.com/office/infopath/2007/PartnerControls"/>
    <ds:schemaRef ds:uri="90a044e2-1d68-4fa7-bd33-1784abb3558a"/>
    <ds:schemaRef ds:uri="0fe9db22-0481-4fab-81e1-3cababf4ffa5"/>
  </ds:schemaRefs>
</ds:datastoreItem>
</file>

<file path=customXml/itemProps3.xml><?xml version="1.0" encoding="utf-8"?>
<ds:datastoreItem xmlns:ds="http://schemas.openxmlformats.org/officeDocument/2006/customXml" ds:itemID="{62E8D250-4C13-4798-A7B5-3C6DD8ECBD34}">
  <ds:schemaRefs>
    <ds:schemaRef ds:uri="http://schemas.microsoft.com/sharepoint/v3/contenttype/forms"/>
  </ds:schemaRefs>
</ds:datastoreItem>
</file>

<file path=customXml/itemProps4.xml><?xml version="1.0" encoding="utf-8"?>
<ds:datastoreItem xmlns:ds="http://schemas.openxmlformats.org/officeDocument/2006/customXml" ds:itemID="{EDEE3DC9-FD6F-4155-B6F3-10F89227312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0</TotalTime>
  <Pages>5</Pages>
  <Words>5240</Words>
  <Characters>29873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lpstr>
    </vt:vector>
  </TitlesOfParts>
  <Manager/>
  <Company>Microsoft Corporation</Company>
  <LinksUpToDate>false</LinksUpToDate>
  <CharactersWithSpaces>35043</CharactersWithSpaces>
  <SharedDoc>false</SharedDoc>
  <HLinks>
    <vt:vector size="42" baseType="variant">
      <vt:variant>
        <vt:i4>4784145</vt:i4>
      </vt:variant>
      <vt:variant>
        <vt:i4>228</vt:i4>
      </vt:variant>
      <vt:variant>
        <vt:i4>0</vt:i4>
      </vt:variant>
      <vt:variant>
        <vt:i4>5</vt:i4>
      </vt:variant>
      <vt:variant>
        <vt:lpwstr>http://www.umicorepreciousmetals.com/</vt:lpwstr>
      </vt:variant>
      <vt:variant>
        <vt:lpwstr/>
      </vt:variant>
      <vt:variant>
        <vt:i4>4784145</vt:i4>
      </vt:variant>
      <vt:variant>
        <vt:i4>225</vt:i4>
      </vt:variant>
      <vt:variant>
        <vt:i4>0</vt:i4>
      </vt:variant>
      <vt:variant>
        <vt:i4>5</vt:i4>
      </vt:variant>
      <vt:variant>
        <vt:lpwstr>http://www.umicorepreciousmetals.com/</vt:lpwstr>
      </vt:variant>
      <vt:variant>
        <vt:lpwstr/>
      </vt:variant>
      <vt:variant>
        <vt:i4>4784145</vt:i4>
      </vt:variant>
      <vt:variant>
        <vt:i4>222</vt:i4>
      </vt:variant>
      <vt:variant>
        <vt:i4>0</vt:i4>
      </vt:variant>
      <vt:variant>
        <vt:i4>5</vt:i4>
      </vt:variant>
      <vt:variant>
        <vt:lpwstr>http://www.umicorepreciousmetals.com/</vt:lpwstr>
      </vt:variant>
      <vt:variant>
        <vt:lpwstr/>
      </vt:variant>
      <vt:variant>
        <vt:i4>4849783</vt:i4>
      </vt:variant>
      <vt:variant>
        <vt:i4>219</vt:i4>
      </vt:variant>
      <vt:variant>
        <vt:i4>0</vt:i4>
      </vt:variant>
      <vt:variant>
        <vt:i4>5</vt:i4>
      </vt:variant>
      <vt:variant>
        <vt:lpwstr>mailto:usa-salesweb@am.umicore.com</vt:lpwstr>
      </vt:variant>
      <vt:variant>
        <vt:lpwstr/>
      </vt:variant>
      <vt:variant>
        <vt:i4>4522106</vt:i4>
      </vt:variant>
      <vt:variant>
        <vt:i4>216</vt:i4>
      </vt:variant>
      <vt:variant>
        <vt:i4>0</vt:i4>
      </vt:variant>
      <vt:variant>
        <vt:i4>5</vt:i4>
      </vt:variant>
      <vt:variant>
        <vt:lpwstr>mailto:canada-salesweb@am.umicore.com</vt:lpwstr>
      </vt:variant>
      <vt:variant>
        <vt:lpwstr/>
      </vt:variant>
      <vt:variant>
        <vt:i4>4784145</vt:i4>
      </vt:variant>
      <vt:variant>
        <vt:i4>204</vt:i4>
      </vt:variant>
      <vt:variant>
        <vt:i4>0</vt:i4>
      </vt:variant>
      <vt:variant>
        <vt:i4>5</vt:i4>
      </vt:variant>
      <vt:variant>
        <vt:lpwstr>http://www.umicorepreciousmetals.com/</vt:lpwstr>
      </vt:variant>
      <vt:variant>
        <vt:lpwstr/>
      </vt:variant>
      <vt:variant>
        <vt:i4>2621561</vt:i4>
      </vt:variant>
      <vt:variant>
        <vt:i4>155</vt:i4>
      </vt:variant>
      <vt:variant>
        <vt:i4>0</vt:i4>
      </vt:variant>
      <vt:variant>
        <vt:i4>5</vt:i4>
      </vt:variant>
      <vt:variant>
        <vt:lpwstr>http://www.umicorepreciousmetals.com/Home/Aboutus/Privacy-Statement-edited.pdf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Duane Lee Den</dc:creator>
  <cp:keywords/>
  <dc:description/>
  <cp:lastModifiedBy>Zheng, Suhang</cp:lastModifiedBy>
  <cp:revision>5</cp:revision>
  <cp:lastPrinted>2023-02-13T14:46:00Z</cp:lastPrinted>
  <dcterms:created xsi:type="dcterms:W3CDTF">2023-02-10T19:29:00Z</dcterms:created>
  <dcterms:modified xsi:type="dcterms:W3CDTF">2025-04-14T19:50:00Z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y fmtid="{D5CDD505-2E9C-101B-9397-08002B2CF9AE}" pid="3" name="ContentTypeId">
    <vt:lpwstr>0x0101004E0CB29D1A17224BB6335BE41DED4E44</vt:lpwstr>
  </property>
  <property fmtid="{D5CDD505-2E9C-101B-9397-08002B2CF9AE}" pid="4" name="_dlc_DocIdItemGuid">
    <vt:lpwstr>94cd0541-cdbb-40ba-a713-9b56f165a46c</vt:lpwstr>
  </property>
</Properties>
</file>